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DD" w:rsidRDefault="00D964DD" w:rsidP="00D964DD">
      <w:pPr>
        <w:jc w:val="right"/>
      </w:pPr>
      <w:bookmarkStart w:id="0" w:name="_GoBack"/>
      <w:bookmarkEnd w:id="0"/>
      <w:r>
        <w:t xml:space="preserve">Allegato </w:t>
      </w:r>
      <w:r w:rsidR="00097FEF">
        <w:t>2</w:t>
      </w:r>
    </w:p>
    <w:p w:rsidR="00F529CA" w:rsidRDefault="00C666B3" w:rsidP="005B5C75">
      <w:pPr>
        <w:jc w:val="center"/>
      </w:pPr>
      <w:r>
        <w:t xml:space="preserve">SCHEMA </w:t>
      </w:r>
      <w:r w:rsidR="002A346C">
        <w:t xml:space="preserve">DI </w:t>
      </w:r>
      <w:r>
        <w:t>CONTRATTO DI FILIERA</w:t>
      </w:r>
    </w:p>
    <w:p w:rsidR="00F529CA" w:rsidRPr="00F529CA" w:rsidRDefault="00F529CA" w:rsidP="00F529CA">
      <w:r w:rsidRPr="00F529CA">
        <w:t>Premesso</w:t>
      </w:r>
      <w:r w:rsidR="00083729">
        <w:t xml:space="preserve"> che</w:t>
      </w:r>
      <w:r w:rsidRPr="00F529CA">
        <w:t xml:space="preserve">: </w:t>
      </w:r>
    </w:p>
    <w:p w:rsidR="00F529CA" w:rsidRPr="00F529CA" w:rsidRDefault="00F529CA" w:rsidP="001A3F79">
      <w:pPr>
        <w:numPr>
          <w:ilvl w:val="0"/>
          <w:numId w:val="1"/>
        </w:numPr>
        <w:tabs>
          <w:tab w:val="num" w:pos="0"/>
        </w:tabs>
        <w:jc w:val="both"/>
      </w:pPr>
      <w:r w:rsidRPr="00F529CA">
        <w:t xml:space="preserve">la Regione Marche, con DDS n. </w:t>
      </w:r>
      <w:r w:rsidR="00D964DD">
        <w:t>_________</w:t>
      </w:r>
      <w:r w:rsidR="002257CE" w:rsidRPr="00F529CA">
        <w:t xml:space="preserve"> </w:t>
      </w:r>
      <w:r w:rsidRPr="00F529CA">
        <w:t xml:space="preserve">del </w:t>
      </w:r>
      <w:r w:rsidR="00D964DD">
        <w:t>____________</w:t>
      </w:r>
      <w:r w:rsidR="002257CE" w:rsidRPr="00F529CA">
        <w:t>,</w:t>
      </w:r>
      <w:r w:rsidR="002257CE">
        <w:t xml:space="preserve"> </w:t>
      </w:r>
      <w:r w:rsidRPr="00F529CA">
        <w:t>ha approvato il bando relativo ai pr</w:t>
      </w:r>
      <w:r w:rsidR="003E6979">
        <w:t>ogetti integrati relativi alle F</w:t>
      </w:r>
      <w:r w:rsidRPr="00F529CA">
        <w:t xml:space="preserve">iliere </w:t>
      </w:r>
      <w:r w:rsidR="003E6979">
        <w:t>Agroalimentari</w:t>
      </w:r>
      <w:r w:rsidRPr="00F529CA">
        <w:t xml:space="preserve">, tramite il quale sono disciplinate le modalità di presentazione e di gestione dei progetti integrati di filiera a valere sulle risorse del </w:t>
      </w:r>
      <w:r w:rsidR="00C02E8D">
        <w:t>Piano di Sviluppo Rurale (</w:t>
      </w:r>
      <w:r w:rsidRPr="00F529CA">
        <w:t>PSR</w:t>
      </w:r>
      <w:r w:rsidR="00C02E8D">
        <w:t xml:space="preserve">) </w:t>
      </w:r>
      <w:r w:rsidRPr="00F529CA">
        <w:t xml:space="preserve"> Marche </w:t>
      </w:r>
      <w:r w:rsidR="003E6979">
        <w:t>2014 - 2020</w:t>
      </w:r>
      <w:r w:rsidRPr="00F529CA">
        <w:t>;</w:t>
      </w:r>
    </w:p>
    <w:p w:rsidR="00F529CA" w:rsidRPr="00F529CA" w:rsidRDefault="00F529CA" w:rsidP="001A3F79">
      <w:pPr>
        <w:numPr>
          <w:ilvl w:val="0"/>
          <w:numId w:val="1"/>
        </w:numPr>
        <w:tabs>
          <w:tab w:val="num" w:pos="0"/>
        </w:tabs>
        <w:jc w:val="both"/>
      </w:pPr>
      <w:r w:rsidRPr="00F529CA">
        <w:t xml:space="preserve">il progetto integrato di filiera </w:t>
      </w:r>
      <w:r w:rsidR="00083729">
        <w:t>è regolamentato</w:t>
      </w:r>
      <w:r w:rsidRPr="00F529CA">
        <w:t xml:space="preserve"> </w:t>
      </w:r>
      <w:r w:rsidR="00083729">
        <w:t xml:space="preserve">da </w:t>
      </w:r>
      <w:r w:rsidRPr="00F529CA">
        <w:t>contratto tra i diversi soggetti che agiscono nell’ambito della filiera stessa finalizzato alla realizzazione delle attività di progetto;</w:t>
      </w:r>
    </w:p>
    <w:p w:rsidR="00F529CA" w:rsidRDefault="00F529CA" w:rsidP="001A3F79">
      <w:pPr>
        <w:numPr>
          <w:ilvl w:val="0"/>
          <w:numId w:val="1"/>
        </w:numPr>
        <w:tabs>
          <w:tab w:val="num" w:pos="0"/>
        </w:tabs>
        <w:jc w:val="both"/>
      </w:pPr>
      <w:r w:rsidRPr="00F529CA">
        <w:t>il suddetto contratto ha lo scopo di regolare rapporti, impegni ed obblighi reciproci per l’efficace realizzazione delle finalità e degli obiettivi del progetto che i sottoscrittori intendono perseguire</w:t>
      </w:r>
      <w:r w:rsidR="00C666B3">
        <w:t>.</w:t>
      </w:r>
    </w:p>
    <w:p w:rsidR="00C666B3" w:rsidRPr="00F529CA" w:rsidRDefault="00C666B3" w:rsidP="005B5C75">
      <w:pPr>
        <w:ind w:left="1724"/>
        <w:jc w:val="both"/>
      </w:pPr>
    </w:p>
    <w:p w:rsidR="00F529CA" w:rsidRPr="00F529CA" w:rsidRDefault="00F529CA" w:rsidP="001A3F79">
      <w:pPr>
        <w:jc w:val="center"/>
        <w:rPr>
          <w:b/>
          <w:bCs/>
        </w:rPr>
      </w:pPr>
      <w:r w:rsidRPr="00F529CA">
        <w:rPr>
          <w:b/>
          <w:bCs/>
        </w:rPr>
        <w:t>TUTTO CI</w:t>
      </w:r>
      <w:r w:rsidR="00083729">
        <w:rPr>
          <w:b/>
          <w:bCs/>
        </w:rPr>
        <w:t>Ò</w:t>
      </w:r>
      <w:r w:rsidRPr="00F529CA">
        <w:rPr>
          <w:b/>
          <w:bCs/>
        </w:rPr>
        <w:t xml:space="preserve"> PREMESSO</w:t>
      </w:r>
    </w:p>
    <w:p w:rsidR="00F529CA" w:rsidRPr="00F529CA" w:rsidRDefault="00F529CA" w:rsidP="001A3F79">
      <w:pPr>
        <w:jc w:val="center"/>
      </w:pPr>
      <w:r w:rsidRPr="00F529CA">
        <w:rPr>
          <w:b/>
          <w:bCs/>
        </w:rPr>
        <w:t>TRA</w:t>
      </w:r>
    </w:p>
    <w:p w:rsidR="00F529CA" w:rsidRPr="00F529CA" w:rsidRDefault="00F529CA" w:rsidP="00F529CA">
      <w:r w:rsidRPr="00F529CA">
        <w:t>Il soggetto promotore</w:t>
      </w:r>
    </w:p>
    <w:p w:rsidR="00083729" w:rsidRDefault="00F529CA" w:rsidP="001A3F79">
      <w:pPr>
        <w:jc w:val="center"/>
        <w:rPr>
          <w:b/>
          <w:bCs/>
        </w:rPr>
      </w:pPr>
      <w:r w:rsidRPr="00F529CA">
        <w:rPr>
          <w:b/>
          <w:bCs/>
        </w:rPr>
        <w:t xml:space="preserve">E </w:t>
      </w:r>
    </w:p>
    <w:p w:rsidR="00F529CA" w:rsidRDefault="00F529CA" w:rsidP="001A3F79">
      <w:pPr>
        <w:jc w:val="both"/>
      </w:pPr>
      <w:r w:rsidRPr="00F529CA">
        <w:t xml:space="preserve">le seguenti imprese agricole di produzione </w:t>
      </w:r>
      <w:r w:rsidRPr="00F529CA">
        <w:rPr>
          <w:i/>
          <w:iCs/>
        </w:rPr>
        <w:t>(elencare le imprese con indicazione della denominazione, ragione sociale, sede e rappresentanza legale)</w:t>
      </w:r>
      <w:r w:rsidRPr="00F529CA">
        <w:t>;</w:t>
      </w:r>
    </w:p>
    <w:p w:rsidR="00F529CA" w:rsidRPr="00F529CA" w:rsidRDefault="00F529CA" w:rsidP="001A3F79">
      <w:pPr>
        <w:jc w:val="both"/>
      </w:pPr>
      <w:r w:rsidRPr="00F529CA">
        <w:t xml:space="preserve">le seguenti imprese di trasformazione e/o commercializzazione </w:t>
      </w:r>
      <w:r w:rsidRPr="00F529CA">
        <w:rPr>
          <w:i/>
          <w:iCs/>
        </w:rPr>
        <w:t>(elencare le imprese con indicazione della denominazione, ragione sociale, sede e rappresentanza legale)</w:t>
      </w:r>
      <w:r w:rsidRPr="00F529CA">
        <w:t>;</w:t>
      </w:r>
    </w:p>
    <w:p w:rsidR="00F529CA" w:rsidRDefault="00F529CA" w:rsidP="001A3F79">
      <w:pPr>
        <w:jc w:val="both"/>
        <w:rPr>
          <w:i/>
          <w:iCs/>
        </w:rPr>
      </w:pPr>
      <w:r w:rsidRPr="00F529CA">
        <w:t xml:space="preserve">i seguenti ulteriori soggetti </w:t>
      </w:r>
      <w:r w:rsidRPr="00F529CA">
        <w:rPr>
          <w:i/>
          <w:iCs/>
        </w:rPr>
        <w:t>(elencare le imprese con indicazione della denominazione, ragione sociale, sede e rappresentanza legale);</w:t>
      </w:r>
    </w:p>
    <w:p w:rsidR="00C55F30" w:rsidRDefault="00C55F30" w:rsidP="001A3F79">
      <w:pPr>
        <w:jc w:val="both"/>
        <w:rPr>
          <w:i/>
          <w:iCs/>
        </w:rPr>
      </w:pPr>
      <w:r>
        <w:rPr>
          <w:i/>
          <w:iCs/>
        </w:rPr>
        <w:t>……………………..</w:t>
      </w:r>
    </w:p>
    <w:p w:rsidR="00C55F30" w:rsidRDefault="00C55F30" w:rsidP="001A3F79">
      <w:pPr>
        <w:jc w:val="both"/>
        <w:rPr>
          <w:i/>
          <w:iCs/>
        </w:rPr>
      </w:pPr>
      <w:r>
        <w:rPr>
          <w:i/>
          <w:iCs/>
        </w:rPr>
        <w:t>…………………………</w:t>
      </w:r>
    </w:p>
    <w:p w:rsidR="00C55F30" w:rsidRPr="00F529CA" w:rsidRDefault="00C55F30" w:rsidP="001A3F79">
      <w:pPr>
        <w:jc w:val="both"/>
      </w:pPr>
      <w:r>
        <w:rPr>
          <w:i/>
          <w:iCs/>
        </w:rPr>
        <w:t>…………………………..</w:t>
      </w:r>
    </w:p>
    <w:p w:rsidR="00083729" w:rsidRDefault="00083729" w:rsidP="005B5C75">
      <w:pPr>
        <w:jc w:val="center"/>
      </w:pPr>
      <w:r>
        <w:t>***</w:t>
      </w:r>
    </w:p>
    <w:p w:rsidR="00F529CA" w:rsidRPr="00F529CA" w:rsidRDefault="00083729" w:rsidP="005B5C75">
      <w:pPr>
        <w:jc w:val="both"/>
        <w:rPr>
          <w:b/>
          <w:bCs/>
          <w:i/>
          <w:iCs/>
        </w:rPr>
      </w:pPr>
      <w:r>
        <w:t xml:space="preserve">Ciò premesso le Parti stipulano quanto segue. </w:t>
      </w:r>
    </w:p>
    <w:p w:rsidR="002257CE" w:rsidRDefault="002257CE" w:rsidP="005B5C75">
      <w:pPr>
        <w:jc w:val="center"/>
        <w:rPr>
          <w:b/>
          <w:bCs/>
        </w:rPr>
      </w:pPr>
      <w:bookmarkStart w:id="1" w:name="_Toc255721219"/>
    </w:p>
    <w:p w:rsidR="00F529CA" w:rsidRPr="00F529CA" w:rsidRDefault="00F529CA" w:rsidP="005B5C75">
      <w:pPr>
        <w:jc w:val="center"/>
        <w:rPr>
          <w:b/>
          <w:bCs/>
        </w:rPr>
      </w:pPr>
      <w:r w:rsidRPr="00F529CA">
        <w:rPr>
          <w:b/>
          <w:bCs/>
        </w:rPr>
        <w:lastRenderedPageBreak/>
        <w:t xml:space="preserve">Art. 1 – </w:t>
      </w:r>
      <w:r w:rsidR="00C55F30">
        <w:rPr>
          <w:b/>
          <w:bCs/>
        </w:rPr>
        <w:t>Oggetto e f</w:t>
      </w:r>
      <w:r w:rsidRPr="00F529CA">
        <w:rPr>
          <w:b/>
          <w:bCs/>
        </w:rPr>
        <w:t>inalità del contratto</w:t>
      </w:r>
      <w:bookmarkEnd w:id="1"/>
    </w:p>
    <w:p w:rsidR="00F529CA" w:rsidRDefault="00083729" w:rsidP="001A3F79">
      <w:pPr>
        <w:jc w:val="both"/>
        <w:rPr>
          <w:iCs/>
        </w:rPr>
      </w:pPr>
      <w:r w:rsidRPr="005B5C75">
        <w:rPr>
          <w:b/>
        </w:rPr>
        <w:t>1.1.</w:t>
      </w:r>
      <w:r>
        <w:t xml:space="preserve"> </w:t>
      </w:r>
      <w:r w:rsidR="00C55F30">
        <w:t>Il presente</w:t>
      </w:r>
      <w:r w:rsidR="00C55F30" w:rsidRPr="00F529CA">
        <w:t xml:space="preserve"> </w:t>
      </w:r>
      <w:r w:rsidR="00F529CA" w:rsidRPr="00F529CA">
        <w:t xml:space="preserve">contratto </w:t>
      </w:r>
      <w:r w:rsidR="00350177">
        <w:t xml:space="preserve">regolamenta </w:t>
      </w:r>
      <w:r w:rsidR="00F529CA" w:rsidRPr="00F529CA">
        <w:t>la filiera denominata ____________________________</w:t>
      </w:r>
      <w:r>
        <w:t xml:space="preserve"> </w:t>
      </w:r>
      <w:r w:rsidR="00F529CA" w:rsidRPr="00F529CA">
        <w:t xml:space="preserve">il cui scopo è </w:t>
      </w:r>
      <w:r w:rsidR="006D1108" w:rsidRPr="005E1EF3">
        <w:t xml:space="preserve">realizzare il Progetto Integrato di Filiera (per brevità PIF) così come descritto </w:t>
      </w:r>
      <w:r w:rsidR="0065131D" w:rsidRPr="005E1EF3">
        <w:t>nel progetto contenuto nella domanda</w:t>
      </w:r>
      <w:r w:rsidR="006D1108" w:rsidRPr="005E1EF3">
        <w:t xml:space="preserve"> presentata ai fini del</w:t>
      </w:r>
      <w:r w:rsidR="0065131D" w:rsidRPr="005E1EF3">
        <w:t xml:space="preserve">la </w:t>
      </w:r>
      <w:r w:rsidR="006D1108" w:rsidRPr="005E1EF3">
        <w:t>bando citato in premessa e sinteticamente di seguito descritto:</w:t>
      </w:r>
      <w:r w:rsidR="006D1108" w:rsidRPr="00F529CA">
        <w:rPr>
          <w:i/>
          <w:iCs/>
        </w:rPr>
        <w:t xml:space="preserve"> </w:t>
      </w:r>
      <w:r w:rsidR="00F529CA" w:rsidRPr="00F529CA">
        <w:rPr>
          <w:i/>
          <w:iCs/>
        </w:rPr>
        <w:t>(descrivere gli obiettivi ed i risultati attesi).</w:t>
      </w:r>
      <w:r>
        <w:rPr>
          <w:iCs/>
        </w:rPr>
        <w:t xml:space="preserve"> </w:t>
      </w:r>
    </w:p>
    <w:p w:rsidR="0065131D" w:rsidRPr="005E1EF3" w:rsidRDefault="0065131D" w:rsidP="009022B9">
      <w:pPr>
        <w:numPr>
          <w:ilvl w:val="0"/>
          <w:numId w:val="13"/>
        </w:numPr>
        <w:tabs>
          <w:tab w:val="left" w:pos="426"/>
        </w:tabs>
        <w:spacing w:after="60" w:line="240" w:lineRule="auto"/>
        <w:jc w:val="both"/>
        <w:rPr>
          <w:rFonts w:cstheme="minorHAnsi"/>
        </w:rPr>
      </w:pPr>
      <w:r w:rsidRPr="005E1EF3">
        <w:rPr>
          <w:rFonts w:cstheme="minorHAnsi"/>
        </w:rPr>
        <w:t>Finalità_______________________________________________________________________________________________________;</w:t>
      </w:r>
    </w:p>
    <w:p w:rsidR="0065131D" w:rsidRPr="005E1EF3" w:rsidRDefault="0065131D" w:rsidP="009022B9">
      <w:pPr>
        <w:numPr>
          <w:ilvl w:val="0"/>
          <w:numId w:val="13"/>
        </w:numPr>
        <w:tabs>
          <w:tab w:val="left" w:pos="426"/>
        </w:tabs>
        <w:spacing w:after="60" w:line="240" w:lineRule="auto"/>
        <w:jc w:val="both"/>
        <w:rPr>
          <w:rFonts w:cstheme="minorHAnsi"/>
        </w:rPr>
      </w:pPr>
      <w:r w:rsidRPr="005E1EF3">
        <w:rPr>
          <w:rFonts w:cstheme="minorHAnsi"/>
        </w:rPr>
        <w:t>Oggetto__</w:t>
      </w:r>
      <w:r w:rsidR="00682A82" w:rsidRPr="005E1EF3">
        <w:rPr>
          <w:rFonts w:cstheme="minorHAnsi"/>
        </w:rPr>
        <w:t xml:space="preserve"> (specificare materie prime trattate e quantitativi) </w:t>
      </w:r>
      <w:r w:rsidRPr="005E1EF3">
        <w:rPr>
          <w:rFonts w:cstheme="minorHAnsi"/>
        </w:rPr>
        <w:t xml:space="preserve">__________________________________________________________________________________; </w:t>
      </w:r>
    </w:p>
    <w:p w:rsidR="00777882" w:rsidRPr="005E1EF3" w:rsidRDefault="00777882" w:rsidP="005E1EF3">
      <w:pPr>
        <w:numPr>
          <w:ilvl w:val="0"/>
          <w:numId w:val="13"/>
        </w:numPr>
        <w:tabs>
          <w:tab w:val="left" w:pos="426"/>
        </w:tabs>
        <w:spacing w:after="60" w:line="240" w:lineRule="auto"/>
        <w:jc w:val="both"/>
        <w:rPr>
          <w:rFonts w:cstheme="minorHAnsi"/>
        </w:rPr>
      </w:pPr>
      <w:proofErr w:type="spellStart"/>
      <w:r w:rsidRPr="005E1EF3">
        <w:rPr>
          <w:rFonts w:cstheme="minorHAnsi"/>
        </w:rPr>
        <w:t>Sottomisure</w:t>
      </w:r>
      <w:proofErr w:type="spellEnd"/>
      <w:r w:rsidRPr="005E1EF3">
        <w:rPr>
          <w:rFonts w:cstheme="minorHAnsi"/>
        </w:rPr>
        <w:t xml:space="preserve"> PSR attivate/operazioni-interventi </w:t>
      </w:r>
    </w:p>
    <w:p w:rsidR="00C43378" w:rsidRPr="005E1EF3" w:rsidRDefault="00C43378" w:rsidP="009022B9">
      <w:pPr>
        <w:numPr>
          <w:ilvl w:val="0"/>
          <w:numId w:val="13"/>
        </w:numPr>
        <w:tabs>
          <w:tab w:val="left" w:pos="426"/>
        </w:tabs>
        <w:spacing w:after="60" w:line="240" w:lineRule="auto"/>
        <w:jc w:val="both"/>
        <w:rPr>
          <w:rFonts w:cstheme="minorHAnsi"/>
        </w:rPr>
      </w:pPr>
      <w:r>
        <w:rPr>
          <w:rFonts w:cstheme="minorHAnsi"/>
        </w:rPr>
        <w:t xml:space="preserve">In presenza di investimenti relativi alla trasformazione, </w:t>
      </w:r>
      <w:r w:rsidR="006A2644" w:rsidRPr="009022B9">
        <w:rPr>
          <w:rFonts w:cstheme="minorHAnsi"/>
        </w:rPr>
        <w:t xml:space="preserve">quantitativi complessivi di prodotto/i  </w:t>
      </w:r>
      <w:r w:rsidR="003F4B95">
        <w:rPr>
          <w:rFonts w:cstheme="minorHAnsi"/>
        </w:rPr>
        <w:t>connessi a</w:t>
      </w:r>
      <w:r>
        <w:rPr>
          <w:rFonts w:cstheme="minorHAnsi"/>
        </w:rPr>
        <w:t>i suddetti investimenti</w:t>
      </w:r>
      <w:r w:rsidR="003F4B95">
        <w:rPr>
          <w:rFonts w:cstheme="minorHAnsi"/>
        </w:rPr>
        <w:t xml:space="preserve"> </w:t>
      </w:r>
      <w:r w:rsidR="006A2644" w:rsidRPr="009022B9">
        <w:rPr>
          <w:rFonts w:cstheme="minorHAnsi"/>
        </w:rPr>
        <w:t xml:space="preserve">(determinati sulla base di una stima preventiva e legata alle potenzialità </w:t>
      </w:r>
      <w:r>
        <w:rPr>
          <w:rFonts w:cstheme="minorHAnsi"/>
        </w:rPr>
        <w:t>di tutti i</w:t>
      </w:r>
      <w:r w:rsidR="006A2644" w:rsidRPr="009022B9">
        <w:rPr>
          <w:rFonts w:cstheme="minorHAnsi"/>
        </w:rPr>
        <w:t xml:space="preserve"> partecipanti alla filiera) che le Parti si impegnano a mantenere per tutta la durata del presente contratto</w:t>
      </w:r>
      <w:r>
        <w:rPr>
          <w:rFonts w:cstheme="minorHAnsi"/>
        </w:rPr>
        <w:t>;</w:t>
      </w:r>
    </w:p>
    <w:p w:rsidR="006A2644" w:rsidRPr="005E1EF3" w:rsidRDefault="00C43378" w:rsidP="009022B9">
      <w:pPr>
        <w:numPr>
          <w:ilvl w:val="0"/>
          <w:numId w:val="13"/>
        </w:numPr>
        <w:tabs>
          <w:tab w:val="left" w:pos="426"/>
        </w:tabs>
        <w:spacing w:after="60" w:line="240" w:lineRule="auto"/>
        <w:jc w:val="both"/>
        <w:rPr>
          <w:rFonts w:cstheme="minorHAnsi"/>
        </w:rPr>
      </w:pPr>
      <w:r w:rsidRPr="00E65D18">
        <w:rPr>
          <w:rFonts w:cstheme="minorHAnsi"/>
        </w:rPr>
        <w:t>fatturato annuale previsto per la filiera, calcolato in base alla stima del fatturato globale emesso dai soggetti aderenti alla filiera, verso soggetti esterni alla filiera stessa</w:t>
      </w:r>
      <w:r w:rsidR="00C262C7">
        <w:rPr>
          <w:rFonts w:cstheme="minorHAnsi"/>
        </w:rPr>
        <w:t>, il riferimento a</w:t>
      </w:r>
      <w:r>
        <w:rPr>
          <w:rFonts w:cstheme="minorHAnsi"/>
        </w:rPr>
        <w:t>l solo fatturato originato da materia prima regionale</w:t>
      </w:r>
      <w:r w:rsidR="00C262C7" w:rsidRPr="005E1EF3">
        <w:rPr>
          <w:rFonts w:cstheme="minorHAnsi"/>
        </w:rPr>
        <w:t>;</w:t>
      </w:r>
    </w:p>
    <w:p w:rsidR="0065131D" w:rsidRPr="005E1EF3" w:rsidRDefault="0065131D" w:rsidP="009022B9">
      <w:pPr>
        <w:numPr>
          <w:ilvl w:val="0"/>
          <w:numId w:val="13"/>
        </w:numPr>
        <w:tabs>
          <w:tab w:val="left" w:pos="426"/>
        </w:tabs>
        <w:spacing w:after="60" w:line="240" w:lineRule="auto"/>
        <w:jc w:val="both"/>
        <w:rPr>
          <w:rFonts w:cstheme="minorHAnsi"/>
        </w:rPr>
      </w:pPr>
      <w:r w:rsidRPr="005E1EF3">
        <w:rPr>
          <w:rFonts w:cstheme="minorHAnsi"/>
        </w:rPr>
        <w:t>risultati</w:t>
      </w:r>
      <w:r w:rsidR="00777882" w:rsidRPr="005E1EF3">
        <w:rPr>
          <w:rFonts w:cstheme="minorHAnsi"/>
        </w:rPr>
        <w:t xml:space="preserve"> attesi </w:t>
      </w:r>
      <w:r w:rsidRPr="005E1EF3">
        <w:rPr>
          <w:rFonts w:cstheme="minorHAnsi"/>
        </w:rPr>
        <w:t>_____________________________________________________________________________________;</w:t>
      </w:r>
    </w:p>
    <w:p w:rsidR="0065131D" w:rsidRPr="005E1EF3" w:rsidRDefault="00777882" w:rsidP="009022B9">
      <w:pPr>
        <w:numPr>
          <w:ilvl w:val="0"/>
          <w:numId w:val="13"/>
        </w:numPr>
        <w:tabs>
          <w:tab w:val="left" w:pos="426"/>
        </w:tabs>
        <w:spacing w:after="60" w:line="240" w:lineRule="auto"/>
        <w:jc w:val="both"/>
        <w:rPr>
          <w:rFonts w:cstheme="minorHAnsi"/>
        </w:rPr>
      </w:pPr>
      <w:r w:rsidRPr="005E1EF3">
        <w:rPr>
          <w:rFonts w:cstheme="minorHAnsi"/>
        </w:rPr>
        <w:t>altro</w:t>
      </w:r>
      <w:r w:rsidR="0065131D" w:rsidRPr="005E1EF3">
        <w:rPr>
          <w:rFonts w:cstheme="minorHAnsi"/>
        </w:rPr>
        <w:t>________________________________________________________________________________________________.</w:t>
      </w:r>
    </w:p>
    <w:p w:rsidR="002257CE" w:rsidRDefault="002257CE" w:rsidP="005B5C75">
      <w:pPr>
        <w:jc w:val="center"/>
        <w:rPr>
          <w:b/>
          <w:bCs/>
        </w:rPr>
      </w:pPr>
    </w:p>
    <w:p w:rsidR="00F529CA" w:rsidRPr="00F529CA" w:rsidRDefault="00F529CA" w:rsidP="005B5C75">
      <w:pPr>
        <w:jc w:val="center"/>
        <w:rPr>
          <w:b/>
          <w:bCs/>
        </w:rPr>
      </w:pPr>
      <w:r w:rsidRPr="00F529CA">
        <w:rPr>
          <w:b/>
          <w:bCs/>
        </w:rPr>
        <w:t xml:space="preserve">Art. </w:t>
      </w:r>
      <w:r w:rsidR="00EB7711">
        <w:rPr>
          <w:b/>
          <w:bCs/>
        </w:rPr>
        <w:t>2</w:t>
      </w:r>
      <w:r w:rsidR="00EB7711" w:rsidRPr="00F529CA">
        <w:rPr>
          <w:b/>
          <w:bCs/>
        </w:rPr>
        <w:t xml:space="preserve"> </w:t>
      </w:r>
      <w:r w:rsidRPr="00F529CA">
        <w:rPr>
          <w:b/>
          <w:bCs/>
        </w:rPr>
        <w:t xml:space="preserve">– Individuazione e </w:t>
      </w:r>
      <w:r w:rsidR="00EB7711">
        <w:rPr>
          <w:b/>
          <w:bCs/>
        </w:rPr>
        <w:t xml:space="preserve">obblighi </w:t>
      </w:r>
      <w:r w:rsidRPr="00F529CA">
        <w:rPr>
          <w:b/>
          <w:bCs/>
        </w:rPr>
        <w:t>del soggetto promotore</w:t>
      </w:r>
    </w:p>
    <w:p w:rsidR="00350177" w:rsidRDefault="00EB7711" w:rsidP="001A3F79">
      <w:pPr>
        <w:jc w:val="both"/>
      </w:pPr>
      <w:r>
        <w:rPr>
          <w:b/>
        </w:rPr>
        <w:t>2</w:t>
      </w:r>
      <w:r w:rsidR="00350177" w:rsidRPr="005B5C75">
        <w:rPr>
          <w:b/>
        </w:rPr>
        <w:t>.1.</w:t>
      </w:r>
      <w:r w:rsidR="00350177">
        <w:t xml:space="preserve"> Il soggetto promotore ag</w:t>
      </w:r>
      <w:r w:rsidR="00C30FF1">
        <w:t xml:space="preserve">isce in nome e per conto delle </w:t>
      </w:r>
      <w:r w:rsidR="00EB5018">
        <w:t xml:space="preserve">altri </w:t>
      </w:r>
      <w:r w:rsidR="00C30FF1">
        <w:t>P</w:t>
      </w:r>
      <w:r w:rsidR="00350177">
        <w:t xml:space="preserve">arti per l’adempimento di tutti gli obblighi e gli oneri connessi al </w:t>
      </w:r>
      <w:r w:rsidR="00F529CA" w:rsidRPr="00F529CA">
        <w:t>bando richiamato in premessa</w:t>
      </w:r>
      <w:r w:rsidR="00350177">
        <w:t xml:space="preserve">. </w:t>
      </w:r>
    </w:p>
    <w:p w:rsidR="00703FFF" w:rsidRDefault="00EB7711" w:rsidP="001A3F79">
      <w:pPr>
        <w:jc w:val="both"/>
      </w:pPr>
      <w:r>
        <w:rPr>
          <w:b/>
        </w:rPr>
        <w:t>2</w:t>
      </w:r>
      <w:r w:rsidR="00703FFF" w:rsidRPr="005B5C75">
        <w:rPr>
          <w:b/>
        </w:rPr>
        <w:t>.2.</w:t>
      </w:r>
      <w:r w:rsidR="00703FFF">
        <w:t xml:space="preserve"> In particolare, il soggetto promotore è tenuto a </w:t>
      </w:r>
      <w:r w:rsidR="007B63AB" w:rsidRPr="009022B9">
        <w:t xml:space="preserve">rispettare tutte le condizioni previste dal bando citato in premessa ed </w:t>
      </w:r>
      <w:r w:rsidR="00C262C7">
        <w:t xml:space="preserve">in particolare </w:t>
      </w:r>
      <w:r w:rsidR="007B63AB" w:rsidRPr="009022B9">
        <w:t>a compiere le seguenti attività</w:t>
      </w:r>
      <w:r w:rsidR="00703FFF">
        <w:t>:</w:t>
      </w:r>
    </w:p>
    <w:p w:rsidR="007B63AB" w:rsidRPr="009022B9" w:rsidRDefault="007B63AB" w:rsidP="00B23AA8">
      <w:pPr>
        <w:pStyle w:val="Paragrafoelenco"/>
        <w:numPr>
          <w:ilvl w:val="0"/>
          <w:numId w:val="5"/>
        </w:numPr>
        <w:spacing w:after="0" w:line="240" w:lineRule="auto"/>
        <w:ind w:left="357" w:hanging="357"/>
        <w:jc w:val="both"/>
      </w:pPr>
      <w:r w:rsidRPr="009022B9">
        <w:t>svolgere l’azione di animazione per la creazione ed il mantenimento dell</w:t>
      </w:r>
      <w:r w:rsidR="00233203">
        <w:t>a filiera</w:t>
      </w:r>
      <w:r w:rsidR="00C262C7">
        <w:t>, prevista dal progetto di filiera</w:t>
      </w:r>
      <w:r w:rsidRPr="009022B9">
        <w:t>;</w:t>
      </w:r>
    </w:p>
    <w:p w:rsidR="007B63AB" w:rsidRPr="009022B9" w:rsidRDefault="007B63AB" w:rsidP="00B23AA8">
      <w:pPr>
        <w:pStyle w:val="Paragrafoelenco"/>
        <w:numPr>
          <w:ilvl w:val="0"/>
          <w:numId w:val="5"/>
        </w:numPr>
        <w:spacing w:after="0" w:line="240" w:lineRule="auto"/>
        <w:ind w:left="357" w:hanging="357"/>
        <w:jc w:val="both"/>
      </w:pPr>
      <w:r w:rsidRPr="009022B9">
        <w:t xml:space="preserve">registrare il contratto di </w:t>
      </w:r>
      <w:r w:rsidR="00233203">
        <w:t>filiera</w:t>
      </w:r>
      <w:r w:rsidR="00AB601B">
        <w:t xml:space="preserve"> </w:t>
      </w:r>
      <w:r w:rsidR="00AB601B" w:rsidRPr="00B23AA8">
        <w:t>in caso di ammissibilità del progetto</w:t>
      </w:r>
      <w:r w:rsidRPr="009022B9">
        <w:t>;</w:t>
      </w:r>
    </w:p>
    <w:p w:rsidR="007B63AB" w:rsidRDefault="007B63AB" w:rsidP="00B23AA8">
      <w:pPr>
        <w:pStyle w:val="Paragrafoelenco"/>
        <w:numPr>
          <w:ilvl w:val="0"/>
          <w:numId w:val="5"/>
        </w:numPr>
        <w:spacing w:after="0" w:line="240" w:lineRule="auto"/>
        <w:ind w:left="357" w:hanging="357"/>
        <w:jc w:val="both"/>
      </w:pPr>
      <w:r w:rsidRPr="009022B9">
        <w:t xml:space="preserve">presentare il progetto </w:t>
      </w:r>
      <w:r w:rsidR="00233203">
        <w:t xml:space="preserve">di filiera </w:t>
      </w:r>
      <w:r w:rsidRPr="009022B9">
        <w:t xml:space="preserve">e coordinare la presentazione dei progetti individuali per le aziende </w:t>
      </w:r>
      <w:r w:rsidR="00DB599D">
        <w:t>partecipanti alla filiera</w:t>
      </w:r>
      <w:r w:rsidRPr="009022B9">
        <w:t xml:space="preserve"> e, in caso di approvazione, curare le attività e le comunicazioni connesse all’iter istruttorio;</w:t>
      </w:r>
    </w:p>
    <w:p w:rsidR="007B63AB" w:rsidRPr="009022B9" w:rsidRDefault="007B63AB" w:rsidP="009022B9">
      <w:pPr>
        <w:pStyle w:val="Paragrafoelenco"/>
        <w:numPr>
          <w:ilvl w:val="0"/>
          <w:numId w:val="5"/>
        </w:numPr>
        <w:jc w:val="both"/>
      </w:pPr>
      <w:r w:rsidRPr="009022B9">
        <w:t xml:space="preserve">intrattenere i rapporti con la Pubblica Amministrazione per tutti gli adempimenti connessi all’attuazione del </w:t>
      </w:r>
      <w:r w:rsidR="00AC3166" w:rsidRPr="009022B9">
        <w:t>PIF</w:t>
      </w:r>
      <w:r w:rsidRPr="009022B9">
        <w:t xml:space="preserve"> fino all’accertamento finale di avvenuta realizzazione del progetto stesso</w:t>
      </w:r>
      <w:r w:rsidR="00777882" w:rsidRPr="009022B9">
        <w:t xml:space="preserve"> compresa la </w:t>
      </w:r>
      <w:r w:rsidR="00777882" w:rsidRPr="00B23AA8">
        <w:rPr>
          <w:rFonts w:cstheme="minorHAnsi"/>
        </w:rPr>
        <w:t xml:space="preserve"> comunicazione degli aggiornamenti degli aderenti al contratto di filiera;</w:t>
      </w:r>
    </w:p>
    <w:p w:rsidR="00BB0789" w:rsidRDefault="00AC3166" w:rsidP="009022B9">
      <w:pPr>
        <w:pStyle w:val="Paragrafoelenco"/>
        <w:numPr>
          <w:ilvl w:val="0"/>
          <w:numId w:val="5"/>
        </w:numPr>
        <w:jc w:val="both"/>
      </w:pPr>
      <w:r w:rsidRPr="00B23AA8">
        <w:t>diventare</w:t>
      </w:r>
      <w:r w:rsidR="00BB0789" w:rsidRPr="00B23AA8">
        <w:t xml:space="preserve"> il concessionario del marchio relativo al sistema di qualità alimentare ai sensi dell’articolo 22 del Reg. (CE) 1974/06, qualora utilizzato nell’ambito del progetto di filiera</w:t>
      </w:r>
      <w:r w:rsidR="003E6979">
        <w:t>;</w:t>
      </w:r>
    </w:p>
    <w:p w:rsidR="007B63AB" w:rsidRPr="009022B9" w:rsidRDefault="00777882" w:rsidP="009022B9">
      <w:pPr>
        <w:pStyle w:val="Paragrafoelenco"/>
        <w:numPr>
          <w:ilvl w:val="0"/>
          <w:numId w:val="5"/>
        </w:numPr>
        <w:jc w:val="both"/>
      </w:pPr>
      <w:r>
        <w:t>altro________________</w:t>
      </w:r>
    </w:p>
    <w:p w:rsidR="00BA2F2E" w:rsidRDefault="00AC3166" w:rsidP="00BA2F2E">
      <w:r>
        <w:rPr>
          <w:b/>
        </w:rPr>
        <w:t>2.3</w:t>
      </w:r>
      <w:r w:rsidR="0061480C" w:rsidRPr="009022B9">
        <w:rPr>
          <w:b/>
        </w:rPr>
        <w:t>.</w:t>
      </w:r>
      <w:r w:rsidR="0061480C">
        <w:t xml:space="preserve"> </w:t>
      </w:r>
      <w:r w:rsidR="00BA2F2E" w:rsidRPr="00BA2F2E">
        <w:t xml:space="preserve">Al soggetto promotore è attribuito il potere di coordinare e dirigere l’attuazione del </w:t>
      </w:r>
      <w:r>
        <w:t>PIF.</w:t>
      </w:r>
      <w:r w:rsidR="00BA2F2E" w:rsidRPr="00BA2F2E">
        <w:t xml:space="preserve"> A tal fine, </w:t>
      </w:r>
      <w:r w:rsidR="001834EC">
        <w:t>lo st</w:t>
      </w:r>
      <w:r w:rsidR="00BA2F2E" w:rsidRPr="00BA2F2E">
        <w:t xml:space="preserve">esso può impartire direttive </w:t>
      </w:r>
      <w:r w:rsidR="001834EC">
        <w:t>alle</w:t>
      </w:r>
      <w:r w:rsidR="00BA2F2E" w:rsidRPr="00BA2F2E">
        <w:t xml:space="preserve"> altre Parti in riferimento agli obblighi di cui all’art. 3, il cui mancato adempimento costituisce inadempimento del Contratto. </w:t>
      </w:r>
    </w:p>
    <w:p w:rsidR="0061480C" w:rsidRDefault="00B95ED7" w:rsidP="009022B9">
      <w:pPr>
        <w:jc w:val="both"/>
      </w:pPr>
      <w:r>
        <w:rPr>
          <w:b/>
        </w:rPr>
        <w:lastRenderedPageBreak/>
        <w:t>2.4</w:t>
      </w:r>
      <w:r w:rsidR="0061480C" w:rsidRPr="009022B9">
        <w:rPr>
          <w:b/>
        </w:rPr>
        <w:t>.</w:t>
      </w:r>
      <w:r w:rsidR="0061480C">
        <w:t xml:space="preserve"> </w:t>
      </w:r>
      <w:r w:rsidR="0061480C" w:rsidRPr="009022B9">
        <w:t xml:space="preserve">Nei </w:t>
      </w:r>
      <w:r w:rsidR="0061480C" w:rsidRPr="009022B9">
        <w:rPr>
          <w:b/>
          <w:u w:val="single"/>
        </w:rPr>
        <w:t>soli</w:t>
      </w:r>
      <w:r w:rsidR="0061480C" w:rsidRPr="009022B9">
        <w:t xml:space="preserve"> casi di inadempienza degli obblighi del presente articolo, le altre Parti possono in ogni momento sostituire il soggetto promotore con una decisione motivata, che risulti da un atto sottoscritto da almeno i 2/3 (due terzi) di esse</w:t>
      </w:r>
      <w:r w:rsidR="00AC3166">
        <w:t>.</w:t>
      </w:r>
    </w:p>
    <w:p w:rsidR="0061480C" w:rsidRPr="00BA2F2E" w:rsidRDefault="0061480C" w:rsidP="009022B9">
      <w:pPr>
        <w:jc w:val="both"/>
      </w:pPr>
    </w:p>
    <w:p w:rsidR="0061480C" w:rsidRPr="003D4D90" w:rsidRDefault="0061480C" w:rsidP="0061480C">
      <w:pPr>
        <w:jc w:val="center"/>
        <w:rPr>
          <w:rFonts w:asciiTheme="majorHAnsi" w:hAnsiTheme="majorHAnsi"/>
        </w:rPr>
      </w:pPr>
      <w:r w:rsidRPr="003D4D90">
        <w:rPr>
          <w:rFonts w:asciiTheme="majorHAnsi" w:hAnsiTheme="majorHAnsi"/>
          <w:b/>
          <w:bCs/>
        </w:rPr>
        <w:t xml:space="preserve">Art. </w:t>
      </w:r>
      <w:r w:rsidR="00AC3166">
        <w:rPr>
          <w:rFonts w:asciiTheme="majorHAnsi" w:hAnsiTheme="majorHAnsi"/>
          <w:b/>
          <w:bCs/>
        </w:rPr>
        <w:t>3</w:t>
      </w:r>
      <w:r w:rsidRPr="003D4D90">
        <w:rPr>
          <w:rFonts w:asciiTheme="majorHAnsi" w:hAnsiTheme="majorHAnsi"/>
          <w:b/>
          <w:bCs/>
        </w:rPr>
        <w:t xml:space="preserve"> – Obblighi delle imprese partecipanti</w:t>
      </w:r>
      <w:r>
        <w:rPr>
          <w:rFonts w:asciiTheme="majorHAnsi" w:hAnsiTheme="majorHAnsi"/>
          <w:b/>
          <w:bCs/>
        </w:rPr>
        <w:t xml:space="preserve"> alla filiera</w:t>
      </w:r>
      <w:r w:rsidRPr="003D4D90">
        <w:rPr>
          <w:rFonts w:asciiTheme="majorHAnsi" w:hAnsiTheme="majorHAnsi"/>
          <w:b/>
          <w:bCs/>
        </w:rPr>
        <w:t>.</w:t>
      </w:r>
      <w:r w:rsidRPr="003D4D90">
        <w:rPr>
          <w:rFonts w:asciiTheme="majorHAnsi" w:hAnsiTheme="majorHAnsi"/>
        </w:rPr>
        <w:t xml:space="preserve"> </w:t>
      </w:r>
    </w:p>
    <w:p w:rsidR="00AC3166" w:rsidRPr="00700DA6" w:rsidRDefault="00AC3166" w:rsidP="00AC3166">
      <w:pPr>
        <w:tabs>
          <w:tab w:val="left" w:pos="426"/>
        </w:tabs>
        <w:jc w:val="both"/>
      </w:pPr>
      <w:r w:rsidRPr="00AC3166">
        <w:rPr>
          <w:b/>
        </w:rPr>
        <w:t>3</w:t>
      </w:r>
      <w:r w:rsidR="0061480C" w:rsidRPr="00AC3166">
        <w:rPr>
          <w:b/>
        </w:rPr>
        <w:t>.1</w:t>
      </w:r>
      <w:r w:rsidR="00350177" w:rsidRPr="00AC3166">
        <w:rPr>
          <w:b/>
        </w:rPr>
        <w:t>.</w:t>
      </w:r>
      <w:r w:rsidR="00C30FF1">
        <w:t xml:space="preserve"> </w:t>
      </w:r>
      <w:r w:rsidRPr="00B23AA8">
        <w:t xml:space="preserve">Ai fini della realizzazione del PIF e del conseguente ottenimento del sostegno, le imprese agricole </w:t>
      </w:r>
      <w:r w:rsidRPr="00700DA6">
        <w:t>partecipanti si obbligano a:</w:t>
      </w:r>
    </w:p>
    <w:p w:rsidR="006D0BA5" w:rsidRPr="00700DA6" w:rsidRDefault="00AC3166" w:rsidP="00B23AA8">
      <w:pPr>
        <w:numPr>
          <w:ilvl w:val="0"/>
          <w:numId w:val="10"/>
        </w:numPr>
        <w:spacing w:after="0" w:line="240" w:lineRule="auto"/>
        <w:ind w:left="357" w:hanging="357"/>
        <w:jc w:val="both"/>
      </w:pPr>
      <w:r w:rsidRPr="00700DA6">
        <w:t>provvedere alla sottoscrizione del contratto entro il termine indicato nel bando citato in premessa;</w:t>
      </w:r>
    </w:p>
    <w:p w:rsidR="008C4AEA" w:rsidRPr="00132786" w:rsidRDefault="008C4AEA" w:rsidP="008C4AEA">
      <w:pPr>
        <w:pStyle w:val="Paragrafoelenco"/>
        <w:numPr>
          <w:ilvl w:val="0"/>
          <w:numId w:val="10"/>
        </w:numPr>
        <w:spacing w:after="0" w:line="240" w:lineRule="auto"/>
        <w:jc w:val="both"/>
      </w:pPr>
      <w:r w:rsidRPr="00132786">
        <w:t xml:space="preserve">garantire il raggiungimento di un fatturato di filiera pari ad almeno il 60% di quanto previsto nel Business </w:t>
      </w:r>
      <w:proofErr w:type="spellStart"/>
      <w:r w:rsidRPr="00132786">
        <w:t>plan</w:t>
      </w:r>
      <w:proofErr w:type="spellEnd"/>
      <w:r w:rsidRPr="00132786">
        <w:t xml:space="preserve"> di filiera presentato con la domanda di sostegno, per almeno tre bilanci</w:t>
      </w:r>
      <w:r w:rsidRPr="00132786">
        <w:rPr>
          <w:rFonts w:cstheme="minorHAnsi"/>
          <w:bCs/>
        </w:rPr>
        <w:t xml:space="preserve"> annuali, anche non consecutivi, nell’arco temporale dei 5 anni di operatività della filiera stessa. I 5 anni decorrono dalla data di comunicazione al Soggetto Promoto</w:t>
      </w:r>
      <w:r w:rsidR="00132786" w:rsidRPr="00132786">
        <w:rPr>
          <w:rFonts w:cstheme="minorHAnsi"/>
          <w:bCs/>
        </w:rPr>
        <w:t>re della finanziabilità del PIF</w:t>
      </w:r>
      <w:r w:rsidR="00700DA6" w:rsidRPr="00132786">
        <w:rPr>
          <w:rFonts w:cstheme="minorHAnsi"/>
          <w:bCs/>
        </w:rPr>
        <w:t>:</w:t>
      </w:r>
    </w:p>
    <w:p w:rsidR="001834EC" w:rsidRPr="003632C1" w:rsidRDefault="001834EC" w:rsidP="001834EC">
      <w:pPr>
        <w:pStyle w:val="Paragrafoelenco"/>
        <w:spacing w:after="0" w:line="240" w:lineRule="auto"/>
        <w:ind w:left="360"/>
        <w:jc w:val="both"/>
        <w:rPr>
          <w:highlight w:val="yellow"/>
        </w:rPr>
      </w:pPr>
    </w:p>
    <w:p w:rsidR="003632C1" w:rsidRPr="00D549B2" w:rsidRDefault="003632C1" w:rsidP="003632C1">
      <w:pPr>
        <w:numPr>
          <w:ilvl w:val="0"/>
          <w:numId w:val="14"/>
        </w:numPr>
        <w:spacing w:after="0" w:line="240" w:lineRule="auto"/>
        <w:jc w:val="both"/>
      </w:pPr>
      <w:r w:rsidRPr="00D549B2">
        <w:t xml:space="preserve">le imprese agricole di produzione primaria di seguito indicate </w:t>
      </w:r>
      <w:r w:rsidR="002F3D1E" w:rsidRPr="00D549B2">
        <w:t>si impegnano</w:t>
      </w:r>
      <w:r w:rsidRPr="00D549B2">
        <w:t xml:space="preserve"> </w:t>
      </w:r>
      <w:r w:rsidR="002F3D1E" w:rsidRPr="00D549B2">
        <w:t>al</w:t>
      </w:r>
      <w:r w:rsidRPr="00D549B2">
        <w:t>la vendita diretta di prodotto ad un qualsiasi altro sogge</w:t>
      </w:r>
      <w:r w:rsidR="002F3D1E" w:rsidRPr="00D549B2">
        <w:t>tto, esterno alla filiera e</w:t>
      </w:r>
      <w:r w:rsidRPr="00D549B2">
        <w:t xml:space="preserve"> garantiscono che il prodotto in questione è sottoposto ad un sistema di certificazione adottato nell’ambito della filiera stessa (certificazione della tracciabilità del prodotto e/o certificazione della qualità del prodotto), per i seguenti quantitativi:</w:t>
      </w:r>
    </w:p>
    <w:p w:rsidR="003632C1" w:rsidRPr="00D549B2" w:rsidRDefault="003632C1" w:rsidP="003632C1">
      <w:pPr>
        <w:spacing w:after="0" w:line="240" w:lineRule="auto"/>
        <w:ind w:left="426"/>
        <w:jc w:val="both"/>
      </w:pPr>
    </w:p>
    <w:p w:rsidR="00FB17DA" w:rsidRPr="00D549B2" w:rsidRDefault="00FB17DA" w:rsidP="003632C1">
      <w:pPr>
        <w:spacing w:after="0" w:line="240" w:lineRule="auto"/>
        <w:ind w:left="426"/>
        <w:jc w:val="both"/>
      </w:pPr>
      <w:r w:rsidRPr="00D549B2">
        <w:rPr>
          <w:b/>
          <w:u w:val="single"/>
        </w:rPr>
        <w:t xml:space="preserve">Impresa agricola </w:t>
      </w:r>
      <w:r w:rsidR="00DC2D36" w:rsidRPr="00D549B2">
        <w:rPr>
          <w:b/>
          <w:u w:val="single"/>
        </w:rPr>
        <w:t xml:space="preserve">regionale </w:t>
      </w:r>
      <w:r w:rsidRPr="00D549B2">
        <w:rPr>
          <w:b/>
          <w:u w:val="single"/>
        </w:rPr>
        <w:t>che si assume l’impegno alla vendita</w:t>
      </w:r>
      <w:r w:rsidRPr="00D549B2">
        <w:t xml:space="preserve"> (Ragione sociale)</w:t>
      </w:r>
      <w:r w:rsidR="00097FEF" w:rsidRPr="00D549B2">
        <w:t xml:space="preserve"> </w:t>
      </w:r>
    </w:p>
    <w:tbl>
      <w:tblPr>
        <w:tblpPr w:leftFromText="141" w:rightFromText="141" w:vertAnchor="text" w:horzAnchor="margin" w:tblpX="589" w:tblpY="227"/>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290"/>
        <w:gridCol w:w="1559"/>
        <w:gridCol w:w="1559"/>
        <w:gridCol w:w="1985"/>
        <w:gridCol w:w="1842"/>
      </w:tblGrid>
      <w:tr w:rsidR="003632C1" w:rsidRPr="00D549B2" w:rsidTr="00EF0526">
        <w:trPr>
          <w:trHeight w:val="629"/>
          <w:tblCellSpacing w:w="20" w:type="dxa"/>
        </w:trPr>
        <w:tc>
          <w:tcPr>
            <w:tcW w:w="2230" w:type="dxa"/>
            <w:vAlign w:val="center"/>
          </w:tcPr>
          <w:p w:rsidR="003632C1" w:rsidRPr="00D549B2" w:rsidRDefault="00FB17DA" w:rsidP="006D38D3">
            <w:pPr>
              <w:widowControl w:val="0"/>
              <w:autoSpaceDE w:val="0"/>
              <w:autoSpaceDN w:val="0"/>
              <w:adjustRightInd w:val="0"/>
              <w:spacing w:after="0"/>
              <w:jc w:val="center"/>
              <w:rPr>
                <w:b/>
                <w:bCs/>
                <w:sz w:val="16"/>
                <w:szCs w:val="16"/>
              </w:rPr>
            </w:pPr>
            <w:r w:rsidRPr="00D549B2">
              <w:rPr>
                <w:b/>
                <w:bCs/>
                <w:sz w:val="16"/>
                <w:szCs w:val="16"/>
              </w:rPr>
              <w:t>TIPOLOGIA MERCEOLOGICA</w:t>
            </w:r>
          </w:p>
        </w:tc>
        <w:tc>
          <w:tcPr>
            <w:tcW w:w="1519" w:type="dxa"/>
            <w:vAlign w:val="center"/>
          </w:tcPr>
          <w:p w:rsidR="003632C1" w:rsidRPr="00D549B2" w:rsidRDefault="003632C1" w:rsidP="006D38D3">
            <w:pPr>
              <w:widowControl w:val="0"/>
              <w:autoSpaceDE w:val="0"/>
              <w:autoSpaceDN w:val="0"/>
              <w:adjustRightInd w:val="0"/>
              <w:spacing w:after="0"/>
              <w:jc w:val="center"/>
              <w:rPr>
                <w:b/>
                <w:bCs/>
                <w:sz w:val="16"/>
                <w:szCs w:val="16"/>
              </w:rPr>
            </w:pPr>
            <w:r w:rsidRPr="00D549B2">
              <w:rPr>
                <w:b/>
                <w:bCs/>
                <w:sz w:val="16"/>
                <w:szCs w:val="16"/>
              </w:rPr>
              <w:t>QUANTITATIVO</w:t>
            </w:r>
          </w:p>
        </w:tc>
        <w:tc>
          <w:tcPr>
            <w:tcW w:w="1519" w:type="dxa"/>
            <w:vAlign w:val="center"/>
          </w:tcPr>
          <w:p w:rsidR="003632C1" w:rsidRPr="00D549B2" w:rsidRDefault="00FB17DA" w:rsidP="006D38D3">
            <w:pPr>
              <w:widowControl w:val="0"/>
              <w:autoSpaceDE w:val="0"/>
              <w:autoSpaceDN w:val="0"/>
              <w:adjustRightInd w:val="0"/>
              <w:spacing w:after="0"/>
              <w:jc w:val="center"/>
              <w:rPr>
                <w:b/>
                <w:bCs/>
                <w:sz w:val="16"/>
                <w:szCs w:val="16"/>
              </w:rPr>
            </w:pPr>
            <w:r w:rsidRPr="00D549B2">
              <w:rPr>
                <w:b/>
                <w:bCs/>
                <w:sz w:val="16"/>
                <w:szCs w:val="16"/>
              </w:rPr>
              <w:t>SISTEMA DI CERTIFICAZIONE</w:t>
            </w:r>
          </w:p>
        </w:tc>
        <w:tc>
          <w:tcPr>
            <w:tcW w:w="1945" w:type="dxa"/>
            <w:vAlign w:val="center"/>
          </w:tcPr>
          <w:p w:rsidR="003632C1" w:rsidRPr="00D549B2" w:rsidRDefault="00FB17DA" w:rsidP="00EF0526">
            <w:pPr>
              <w:widowControl w:val="0"/>
              <w:autoSpaceDE w:val="0"/>
              <w:autoSpaceDN w:val="0"/>
              <w:adjustRightInd w:val="0"/>
              <w:spacing w:after="0"/>
              <w:jc w:val="center"/>
              <w:rPr>
                <w:b/>
                <w:bCs/>
                <w:sz w:val="16"/>
                <w:szCs w:val="16"/>
              </w:rPr>
            </w:pPr>
            <w:r w:rsidRPr="00D549B2">
              <w:rPr>
                <w:b/>
                <w:bCs/>
                <w:sz w:val="16"/>
                <w:szCs w:val="16"/>
              </w:rPr>
              <w:t xml:space="preserve">FATTURATO ANNUO GARANTITO </w:t>
            </w:r>
            <w:r w:rsidR="00DB37F1" w:rsidRPr="00D549B2">
              <w:rPr>
                <w:b/>
                <w:bCs/>
                <w:sz w:val="16"/>
                <w:szCs w:val="16"/>
              </w:rPr>
              <w:t xml:space="preserve">PER </w:t>
            </w:r>
            <w:r w:rsidRPr="00D549B2">
              <w:rPr>
                <w:b/>
                <w:bCs/>
                <w:sz w:val="16"/>
                <w:szCs w:val="16"/>
              </w:rPr>
              <w:t>LA FILIERA (*)</w:t>
            </w:r>
          </w:p>
        </w:tc>
        <w:tc>
          <w:tcPr>
            <w:tcW w:w="1782" w:type="dxa"/>
            <w:vAlign w:val="center"/>
          </w:tcPr>
          <w:p w:rsidR="003632C1" w:rsidRPr="00D549B2" w:rsidRDefault="003632C1" w:rsidP="006D38D3">
            <w:pPr>
              <w:widowControl w:val="0"/>
              <w:autoSpaceDE w:val="0"/>
              <w:autoSpaceDN w:val="0"/>
              <w:adjustRightInd w:val="0"/>
              <w:spacing w:after="0"/>
              <w:jc w:val="center"/>
              <w:rPr>
                <w:b/>
                <w:bCs/>
                <w:sz w:val="16"/>
                <w:szCs w:val="16"/>
              </w:rPr>
            </w:pPr>
            <w:r w:rsidRPr="00D549B2">
              <w:rPr>
                <w:b/>
                <w:bCs/>
                <w:sz w:val="16"/>
                <w:szCs w:val="16"/>
              </w:rPr>
              <w:t>DURATA DELL’IMPEGNO (**)</w:t>
            </w:r>
          </w:p>
        </w:tc>
      </w:tr>
      <w:tr w:rsidR="003632C1" w:rsidRPr="00D549B2" w:rsidTr="00EF0526">
        <w:trPr>
          <w:trHeight w:val="253"/>
          <w:tblCellSpacing w:w="20" w:type="dxa"/>
        </w:trPr>
        <w:tc>
          <w:tcPr>
            <w:tcW w:w="2230" w:type="dxa"/>
          </w:tcPr>
          <w:p w:rsidR="003632C1" w:rsidRPr="00D549B2" w:rsidRDefault="003632C1" w:rsidP="006D38D3">
            <w:pPr>
              <w:widowControl w:val="0"/>
              <w:autoSpaceDE w:val="0"/>
              <w:autoSpaceDN w:val="0"/>
              <w:adjustRightInd w:val="0"/>
              <w:rPr>
                <w:sz w:val="16"/>
                <w:szCs w:val="16"/>
              </w:rPr>
            </w:pPr>
          </w:p>
        </w:tc>
        <w:tc>
          <w:tcPr>
            <w:tcW w:w="1519" w:type="dxa"/>
          </w:tcPr>
          <w:p w:rsidR="003632C1" w:rsidRPr="00D549B2" w:rsidRDefault="003632C1" w:rsidP="006D38D3">
            <w:pPr>
              <w:widowControl w:val="0"/>
              <w:autoSpaceDE w:val="0"/>
              <w:autoSpaceDN w:val="0"/>
              <w:adjustRightInd w:val="0"/>
              <w:rPr>
                <w:sz w:val="16"/>
                <w:szCs w:val="16"/>
              </w:rPr>
            </w:pPr>
          </w:p>
        </w:tc>
        <w:tc>
          <w:tcPr>
            <w:tcW w:w="1519" w:type="dxa"/>
          </w:tcPr>
          <w:p w:rsidR="003632C1" w:rsidRPr="00D549B2" w:rsidRDefault="003632C1" w:rsidP="006D38D3">
            <w:pPr>
              <w:widowControl w:val="0"/>
              <w:autoSpaceDE w:val="0"/>
              <w:autoSpaceDN w:val="0"/>
              <w:adjustRightInd w:val="0"/>
              <w:rPr>
                <w:sz w:val="16"/>
                <w:szCs w:val="16"/>
              </w:rPr>
            </w:pPr>
          </w:p>
        </w:tc>
        <w:tc>
          <w:tcPr>
            <w:tcW w:w="1945" w:type="dxa"/>
          </w:tcPr>
          <w:p w:rsidR="003632C1" w:rsidRPr="00D549B2" w:rsidRDefault="003632C1" w:rsidP="006D38D3">
            <w:pPr>
              <w:widowControl w:val="0"/>
              <w:autoSpaceDE w:val="0"/>
              <w:autoSpaceDN w:val="0"/>
              <w:adjustRightInd w:val="0"/>
              <w:rPr>
                <w:sz w:val="16"/>
                <w:szCs w:val="16"/>
              </w:rPr>
            </w:pPr>
          </w:p>
        </w:tc>
        <w:tc>
          <w:tcPr>
            <w:tcW w:w="1782" w:type="dxa"/>
          </w:tcPr>
          <w:p w:rsidR="003632C1" w:rsidRPr="00D549B2" w:rsidRDefault="003632C1" w:rsidP="006D38D3">
            <w:pPr>
              <w:widowControl w:val="0"/>
              <w:autoSpaceDE w:val="0"/>
              <w:autoSpaceDN w:val="0"/>
              <w:adjustRightInd w:val="0"/>
              <w:rPr>
                <w:sz w:val="16"/>
                <w:szCs w:val="16"/>
              </w:rPr>
            </w:pPr>
          </w:p>
        </w:tc>
      </w:tr>
      <w:tr w:rsidR="003632C1" w:rsidRPr="00D549B2" w:rsidTr="00EF0526">
        <w:trPr>
          <w:trHeight w:val="253"/>
          <w:tblCellSpacing w:w="20" w:type="dxa"/>
        </w:trPr>
        <w:tc>
          <w:tcPr>
            <w:tcW w:w="2230" w:type="dxa"/>
          </w:tcPr>
          <w:p w:rsidR="003632C1" w:rsidRPr="00D549B2" w:rsidRDefault="003632C1" w:rsidP="006D38D3">
            <w:pPr>
              <w:widowControl w:val="0"/>
              <w:autoSpaceDE w:val="0"/>
              <w:autoSpaceDN w:val="0"/>
              <w:adjustRightInd w:val="0"/>
              <w:rPr>
                <w:sz w:val="16"/>
                <w:szCs w:val="16"/>
              </w:rPr>
            </w:pPr>
          </w:p>
        </w:tc>
        <w:tc>
          <w:tcPr>
            <w:tcW w:w="1519" w:type="dxa"/>
          </w:tcPr>
          <w:p w:rsidR="003632C1" w:rsidRPr="00D549B2" w:rsidRDefault="003632C1" w:rsidP="006D38D3">
            <w:pPr>
              <w:widowControl w:val="0"/>
              <w:autoSpaceDE w:val="0"/>
              <w:autoSpaceDN w:val="0"/>
              <w:adjustRightInd w:val="0"/>
              <w:rPr>
                <w:sz w:val="16"/>
                <w:szCs w:val="16"/>
              </w:rPr>
            </w:pPr>
          </w:p>
        </w:tc>
        <w:tc>
          <w:tcPr>
            <w:tcW w:w="1519" w:type="dxa"/>
          </w:tcPr>
          <w:p w:rsidR="003632C1" w:rsidRPr="00D549B2" w:rsidRDefault="003632C1" w:rsidP="006D38D3">
            <w:pPr>
              <w:widowControl w:val="0"/>
              <w:autoSpaceDE w:val="0"/>
              <w:autoSpaceDN w:val="0"/>
              <w:adjustRightInd w:val="0"/>
              <w:rPr>
                <w:sz w:val="16"/>
                <w:szCs w:val="16"/>
              </w:rPr>
            </w:pPr>
          </w:p>
        </w:tc>
        <w:tc>
          <w:tcPr>
            <w:tcW w:w="1945" w:type="dxa"/>
          </w:tcPr>
          <w:p w:rsidR="003632C1" w:rsidRPr="00D549B2" w:rsidRDefault="003632C1" w:rsidP="006D38D3">
            <w:pPr>
              <w:widowControl w:val="0"/>
              <w:autoSpaceDE w:val="0"/>
              <w:autoSpaceDN w:val="0"/>
              <w:adjustRightInd w:val="0"/>
              <w:rPr>
                <w:sz w:val="16"/>
                <w:szCs w:val="16"/>
              </w:rPr>
            </w:pPr>
          </w:p>
        </w:tc>
        <w:tc>
          <w:tcPr>
            <w:tcW w:w="1782" w:type="dxa"/>
          </w:tcPr>
          <w:p w:rsidR="003632C1" w:rsidRPr="00D549B2" w:rsidRDefault="003632C1" w:rsidP="006D38D3">
            <w:pPr>
              <w:widowControl w:val="0"/>
              <w:autoSpaceDE w:val="0"/>
              <w:autoSpaceDN w:val="0"/>
              <w:adjustRightInd w:val="0"/>
              <w:rPr>
                <w:sz w:val="16"/>
                <w:szCs w:val="16"/>
              </w:rPr>
            </w:pPr>
          </w:p>
        </w:tc>
      </w:tr>
      <w:tr w:rsidR="003632C1" w:rsidRPr="00D549B2" w:rsidTr="00EF0526">
        <w:trPr>
          <w:trHeight w:val="253"/>
          <w:tblCellSpacing w:w="20" w:type="dxa"/>
        </w:trPr>
        <w:tc>
          <w:tcPr>
            <w:tcW w:w="2230" w:type="dxa"/>
          </w:tcPr>
          <w:p w:rsidR="003632C1" w:rsidRPr="00D549B2" w:rsidRDefault="003632C1" w:rsidP="006D38D3">
            <w:pPr>
              <w:widowControl w:val="0"/>
              <w:autoSpaceDE w:val="0"/>
              <w:autoSpaceDN w:val="0"/>
              <w:adjustRightInd w:val="0"/>
              <w:rPr>
                <w:sz w:val="16"/>
                <w:szCs w:val="16"/>
              </w:rPr>
            </w:pPr>
          </w:p>
        </w:tc>
        <w:tc>
          <w:tcPr>
            <w:tcW w:w="1519" w:type="dxa"/>
          </w:tcPr>
          <w:p w:rsidR="003632C1" w:rsidRPr="00D549B2" w:rsidRDefault="003632C1" w:rsidP="006D38D3">
            <w:pPr>
              <w:widowControl w:val="0"/>
              <w:autoSpaceDE w:val="0"/>
              <w:autoSpaceDN w:val="0"/>
              <w:adjustRightInd w:val="0"/>
              <w:rPr>
                <w:sz w:val="16"/>
                <w:szCs w:val="16"/>
              </w:rPr>
            </w:pPr>
          </w:p>
        </w:tc>
        <w:tc>
          <w:tcPr>
            <w:tcW w:w="1519" w:type="dxa"/>
          </w:tcPr>
          <w:p w:rsidR="003632C1" w:rsidRPr="00D549B2" w:rsidRDefault="003632C1" w:rsidP="006D38D3">
            <w:pPr>
              <w:widowControl w:val="0"/>
              <w:autoSpaceDE w:val="0"/>
              <w:autoSpaceDN w:val="0"/>
              <w:adjustRightInd w:val="0"/>
              <w:rPr>
                <w:sz w:val="16"/>
                <w:szCs w:val="16"/>
              </w:rPr>
            </w:pPr>
          </w:p>
        </w:tc>
        <w:tc>
          <w:tcPr>
            <w:tcW w:w="1945" w:type="dxa"/>
          </w:tcPr>
          <w:p w:rsidR="003632C1" w:rsidRPr="00D549B2" w:rsidRDefault="003632C1" w:rsidP="006D38D3">
            <w:pPr>
              <w:widowControl w:val="0"/>
              <w:autoSpaceDE w:val="0"/>
              <w:autoSpaceDN w:val="0"/>
              <w:adjustRightInd w:val="0"/>
              <w:rPr>
                <w:sz w:val="16"/>
                <w:szCs w:val="16"/>
              </w:rPr>
            </w:pPr>
          </w:p>
        </w:tc>
        <w:tc>
          <w:tcPr>
            <w:tcW w:w="1782" w:type="dxa"/>
          </w:tcPr>
          <w:p w:rsidR="003632C1" w:rsidRPr="00D549B2" w:rsidRDefault="003632C1" w:rsidP="006D38D3">
            <w:pPr>
              <w:widowControl w:val="0"/>
              <w:autoSpaceDE w:val="0"/>
              <w:autoSpaceDN w:val="0"/>
              <w:adjustRightInd w:val="0"/>
              <w:rPr>
                <w:sz w:val="16"/>
                <w:szCs w:val="16"/>
              </w:rPr>
            </w:pPr>
          </w:p>
        </w:tc>
      </w:tr>
      <w:tr w:rsidR="00FB17DA" w:rsidRPr="00D549B2" w:rsidTr="00EF0526">
        <w:trPr>
          <w:trHeight w:val="253"/>
          <w:tblCellSpacing w:w="20" w:type="dxa"/>
        </w:trPr>
        <w:tc>
          <w:tcPr>
            <w:tcW w:w="2230" w:type="dxa"/>
            <w:vAlign w:val="center"/>
          </w:tcPr>
          <w:p w:rsidR="00FB17DA" w:rsidRPr="00D549B2" w:rsidRDefault="00FB17DA" w:rsidP="00EF0526">
            <w:pPr>
              <w:widowControl w:val="0"/>
              <w:autoSpaceDE w:val="0"/>
              <w:autoSpaceDN w:val="0"/>
              <w:adjustRightInd w:val="0"/>
              <w:spacing w:after="0"/>
              <w:jc w:val="center"/>
              <w:rPr>
                <w:sz w:val="16"/>
                <w:szCs w:val="16"/>
              </w:rPr>
            </w:pPr>
            <w:r w:rsidRPr="00D549B2">
              <w:rPr>
                <w:b/>
                <w:bCs/>
                <w:sz w:val="16"/>
                <w:szCs w:val="16"/>
              </w:rPr>
              <w:t>TOTALE</w:t>
            </w:r>
            <w:r w:rsidR="00DF2848" w:rsidRPr="00D549B2">
              <w:rPr>
                <w:b/>
                <w:bCs/>
                <w:sz w:val="16"/>
                <w:szCs w:val="16"/>
              </w:rPr>
              <w:t xml:space="preserve"> GENERALE (*)</w:t>
            </w:r>
          </w:p>
        </w:tc>
        <w:tc>
          <w:tcPr>
            <w:tcW w:w="6885" w:type="dxa"/>
            <w:gridSpan w:val="4"/>
          </w:tcPr>
          <w:p w:rsidR="00FB17DA" w:rsidRPr="00D549B2" w:rsidRDefault="00FB17DA" w:rsidP="006D38D3">
            <w:pPr>
              <w:widowControl w:val="0"/>
              <w:autoSpaceDE w:val="0"/>
              <w:autoSpaceDN w:val="0"/>
              <w:adjustRightInd w:val="0"/>
              <w:rPr>
                <w:sz w:val="16"/>
                <w:szCs w:val="16"/>
              </w:rPr>
            </w:pPr>
          </w:p>
        </w:tc>
      </w:tr>
    </w:tbl>
    <w:p w:rsidR="004B735E" w:rsidRPr="00D549B2" w:rsidRDefault="004B735E" w:rsidP="00097FEF">
      <w:pPr>
        <w:pStyle w:val="headerportrait"/>
        <w:pBdr>
          <w:bottom w:val="none" w:sz="0" w:space="0" w:color="auto"/>
        </w:pBdr>
        <w:tabs>
          <w:tab w:val="clear" w:pos="8789"/>
        </w:tabs>
        <w:spacing w:before="120" w:line="240" w:lineRule="auto"/>
        <w:ind w:left="425"/>
        <w:rPr>
          <w:rFonts w:ascii="Plantagenet Cherokee" w:eastAsiaTheme="minorHAnsi" w:hAnsi="Plantagenet Cherokee" w:cstheme="minorBidi"/>
          <w:iCs w:val="0"/>
          <w:sz w:val="22"/>
          <w:szCs w:val="22"/>
          <w:lang w:val="it-IT" w:eastAsia="en-US"/>
        </w:rPr>
      </w:pPr>
      <w:r w:rsidRPr="00D549B2">
        <w:rPr>
          <w:rFonts w:ascii="Plantagenet Cherokee" w:eastAsiaTheme="minorHAnsi" w:hAnsi="Plantagenet Cherokee" w:cstheme="minorBidi"/>
          <w:iCs w:val="0"/>
          <w:sz w:val="22"/>
          <w:szCs w:val="22"/>
          <w:lang w:val="it-IT" w:eastAsia="en-US"/>
        </w:rPr>
        <w:t>(*) Si riporta il fatturato che l’azienda prevede di realizzare per ciascun prodotto di filiera</w:t>
      </w:r>
      <w:r w:rsidR="00DF2848" w:rsidRPr="00D549B2">
        <w:rPr>
          <w:rFonts w:ascii="Plantagenet Cherokee" w:eastAsiaTheme="minorHAnsi" w:hAnsi="Plantagenet Cherokee" w:cstheme="minorBidi"/>
          <w:iCs w:val="0"/>
          <w:sz w:val="22"/>
          <w:szCs w:val="22"/>
          <w:lang w:val="it-IT" w:eastAsia="en-US"/>
        </w:rPr>
        <w:t xml:space="preserve"> venduto a soggetti esterni alla filiera</w:t>
      </w:r>
      <w:r w:rsidRPr="00D549B2">
        <w:rPr>
          <w:rFonts w:ascii="Plantagenet Cherokee" w:eastAsiaTheme="minorHAnsi" w:hAnsi="Plantagenet Cherokee" w:cstheme="minorBidi"/>
          <w:iCs w:val="0"/>
          <w:sz w:val="22"/>
          <w:szCs w:val="22"/>
          <w:lang w:val="it-IT" w:eastAsia="en-US"/>
        </w:rPr>
        <w:t xml:space="preserve">. Il totale </w:t>
      </w:r>
      <w:r w:rsidR="00DF2848" w:rsidRPr="00D549B2">
        <w:rPr>
          <w:rFonts w:ascii="Plantagenet Cherokee" w:eastAsiaTheme="minorHAnsi" w:hAnsi="Plantagenet Cherokee" w:cstheme="minorBidi"/>
          <w:iCs w:val="0"/>
          <w:sz w:val="22"/>
          <w:szCs w:val="22"/>
          <w:lang w:val="it-IT" w:eastAsia="en-US"/>
        </w:rPr>
        <w:t xml:space="preserve">generale </w:t>
      </w:r>
      <w:r w:rsidRPr="00D549B2">
        <w:rPr>
          <w:rFonts w:ascii="Plantagenet Cherokee" w:eastAsiaTheme="minorHAnsi" w:hAnsi="Plantagenet Cherokee" w:cstheme="minorBidi"/>
          <w:iCs w:val="0"/>
          <w:sz w:val="22"/>
          <w:szCs w:val="22"/>
          <w:lang w:val="it-IT" w:eastAsia="en-US"/>
        </w:rPr>
        <w:t xml:space="preserve">di tale fatturato sarà preso in considerazione dal soggetto promotore per la stima del fatturato complessivo di filiera. </w:t>
      </w:r>
      <w:r w:rsidRPr="00D549B2">
        <w:rPr>
          <w:rFonts w:ascii="Plantagenet Cherokee" w:eastAsiaTheme="minorHAnsi" w:hAnsi="Plantagenet Cherokee" w:cstheme="minorBidi"/>
          <w:b/>
          <w:iCs w:val="0"/>
          <w:sz w:val="22"/>
          <w:szCs w:val="22"/>
          <w:lang w:val="it-IT" w:eastAsia="en-US"/>
        </w:rPr>
        <w:t>Tale importo sarà oggetto di controllo ai fini del raggiungimento della piena operatività e delle eventuali inadempienze di cui all’articolo 5 del presente contratto</w:t>
      </w:r>
      <w:r w:rsidR="00260936" w:rsidRPr="00D549B2">
        <w:rPr>
          <w:rFonts w:ascii="Plantagenet Cherokee" w:eastAsiaTheme="minorHAnsi" w:hAnsi="Plantagenet Cherokee" w:cstheme="minorBidi"/>
          <w:b/>
          <w:iCs w:val="0"/>
          <w:sz w:val="22"/>
          <w:szCs w:val="22"/>
          <w:lang w:val="it-IT" w:eastAsia="en-US"/>
        </w:rPr>
        <w:t>.</w:t>
      </w:r>
    </w:p>
    <w:p w:rsidR="004B735E" w:rsidDel="004B735E" w:rsidRDefault="004B735E" w:rsidP="004B735E">
      <w:pPr>
        <w:pStyle w:val="headerportrait"/>
        <w:pBdr>
          <w:bottom w:val="none" w:sz="0" w:space="0" w:color="auto"/>
        </w:pBdr>
        <w:tabs>
          <w:tab w:val="clear" w:pos="8789"/>
        </w:tabs>
        <w:spacing w:line="240" w:lineRule="auto"/>
        <w:ind w:left="425"/>
        <w:jc w:val="left"/>
        <w:rPr>
          <w:rFonts w:ascii="Plantagenet Cherokee" w:eastAsiaTheme="minorHAnsi" w:hAnsi="Plantagenet Cherokee" w:cstheme="minorBidi"/>
          <w:iCs w:val="0"/>
          <w:sz w:val="22"/>
          <w:szCs w:val="22"/>
          <w:lang w:val="it-IT" w:eastAsia="en-US"/>
        </w:rPr>
      </w:pPr>
      <w:r w:rsidRPr="00D549B2" w:rsidDel="004B735E">
        <w:rPr>
          <w:rFonts w:ascii="Plantagenet Cherokee" w:eastAsiaTheme="minorHAnsi" w:hAnsi="Plantagenet Cherokee" w:cstheme="minorBidi"/>
          <w:iCs w:val="0"/>
          <w:sz w:val="22"/>
          <w:szCs w:val="22"/>
          <w:lang w:val="it-IT" w:eastAsia="en-US"/>
        </w:rPr>
        <w:t>(**) durata dell’impegno almeno triennale</w:t>
      </w:r>
    </w:p>
    <w:p w:rsidR="004B735E" w:rsidRDefault="004B735E" w:rsidP="003632C1">
      <w:pPr>
        <w:spacing w:after="0" w:line="240" w:lineRule="auto"/>
        <w:ind w:left="720"/>
        <w:jc w:val="both"/>
      </w:pPr>
    </w:p>
    <w:p w:rsidR="006D0BA5" w:rsidRDefault="00F8331F" w:rsidP="00700DA6">
      <w:pPr>
        <w:numPr>
          <w:ilvl w:val="0"/>
          <w:numId w:val="14"/>
        </w:numPr>
        <w:spacing w:after="0" w:line="240" w:lineRule="auto"/>
        <w:jc w:val="both"/>
      </w:pPr>
      <w:r>
        <w:t>le</w:t>
      </w:r>
      <w:r w:rsidR="002A24E6" w:rsidRPr="00B23AA8">
        <w:t xml:space="preserve"> imprese agricole di produzione primaria</w:t>
      </w:r>
      <w:r>
        <w:t xml:space="preserve"> devono</w:t>
      </w:r>
      <w:r w:rsidR="002A24E6" w:rsidRPr="00B23AA8">
        <w:t xml:space="preserve"> g</w:t>
      </w:r>
      <w:r w:rsidR="002A24E6">
        <w:t xml:space="preserve">arantire </w:t>
      </w:r>
      <w:r w:rsidR="002A24E6" w:rsidRPr="002257CE">
        <w:t xml:space="preserve">il conferimento all’impresa/imprese di trasformazione/commercializzazione dei quantitativi di materia </w:t>
      </w:r>
      <w:r w:rsidR="002A24E6" w:rsidRPr="002257CE">
        <w:lastRenderedPageBreak/>
        <w:t xml:space="preserve">prima </w:t>
      </w:r>
      <w:r w:rsidR="004F2A63">
        <w:t xml:space="preserve">ed alle condizioni </w:t>
      </w:r>
      <w:r w:rsidR="002A24E6" w:rsidRPr="002257CE">
        <w:t>indicat</w:t>
      </w:r>
      <w:r w:rsidR="004F2A63">
        <w:t>e in tabella</w:t>
      </w:r>
      <w:r>
        <w:t xml:space="preserve">. Le imprese </w:t>
      </w:r>
      <w:r w:rsidRPr="00C77D03">
        <w:t>di trasformazione/commercializzazione</w:t>
      </w:r>
      <w:r>
        <w:t xml:space="preserve"> devono garantire l’acquisto di tale materia prima</w:t>
      </w:r>
      <w:r w:rsidR="002A24E6">
        <w:t>:</w:t>
      </w:r>
    </w:p>
    <w:p w:rsidR="00F8331F" w:rsidRDefault="00F8331F" w:rsidP="00F8331F">
      <w:pPr>
        <w:spacing w:after="0" w:line="240" w:lineRule="auto"/>
        <w:jc w:val="both"/>
      </w:pPr>
    </w:p>
    <w:p w:rsidR="00700DA6" w:rsidRPr="00F8331F" w:rsidRDefault="00F8331F" w:rsidP="00CC599D">
      <w:pPr>
        <w:spacing w:after="0" w:line="240" w:lineRule="auto"/>
        <w:ind w:left="426"/>
        <w:jc w:val="both"/>
      </w:pPr>
      <w:r w:rsidRPr="00F8331F">
        <w:rPr>
          <w:b/>
          <w:u w:val="single"/>
        </w:rPr>
        <w:t>Impresa di trasformazione e commercializzazione che si assume l’impegno all’acquisto</w:t>
      </w:r>
      <w:r w:rsidRPr="00F8331F">
        <w:t xml:space="preserve"> (</w:t>
      </w:r>
      <w:r>
        <w:t>Ragione sociale)</w:t>
      </w:r>
    </w:p>
    <w:tbl>
      <w:tblPr>
        <w:tblpPr w:leftFromText="141" w:rightFromText="141" w:vertAnchor="text" w:horzAnchor="margin" w:tblpX="589" w:tblpY="227"/>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290"/>
        <w:gridCol w:w="1842"/>
        <w:gridCol w:w="1985"/>
        <w:gridCol w:w="1276"/>
        <w:gridCol w:w="1842"/>
      </w:tblGrid>
      <w:tr w:rsidR="00DF2848" w:rsidTr="00EF0526">
        <w:trPr>
          <w:trHeight w:val="629"/>
          <w:tblCellSpacing w:w="20" w:type="dxa"/>
        </w:trPr>
        <w:tc>
          <w:tcPr>
            <w:tcW w:w="2230" w:type="dxa"/>
            <w:vAlign w:val="center"/>
          </w:tcPr>
          <w:p w:rsidR="00AC7D48" w:rsidRDefault="00AC7D48" w:rsidP="00DF2848">
            <w:pPr>
              <w:widowControl w:val="0"/>
              <w:autoSpaceDE w:val="0"/>
              <w:autoSpaceDN w:val="0"/>
              <w:adjustRightInd w:val="0"/>
              <w:spacing w:after="0"/>
              <w:jc w:val="center"/>
              <w:rPr>
                <w:b/>
                <w:bCs/>
                <w:sz w:val="16"/>
                <w:szCs w:val="16"/>
              </w:rPr>
            </w:pPr>
            <w:r>
              <w:rPr>
                <w:b/>
                <w:bCs/>
                <w:sz w:val="16"/>
                <w:szCs w:val="16"/>
              </w:rPr>
              <w:t>IMPRESA AGRICOLA</w:t>
            </w:r>
          </w:p>
        </w:tc>
        <w:tc>
          <w:tcPr>
            <w:tcW w:w="1802" w:type="dxa"/>
            <w:vAlign w:val="center"/>
          </w:tcPr>
          <w:p w:rsidR="00AC7D48" w:rsidRDefault="00AC7D48" w:rsidP="00DF2848">
            <w:pPr>
              <w:widowControl w:val="0"/>
              <w:autoSpaceDE w:val="0"/>
              <w:autoSpaceDN w:val="0"/>
              <w:adjustRightInd w:val="0"/>
              <w:spacing w:after="0"/>
              <w:jc w:val="center"/>
              <w:rPr>
                <w:b/>
                <w:bCs/>
                <w:sz w:val="16"/>
                <w:szCs w:val="16"/>
              </w:rPr>
            </w:pPr>
            <w:r>
              <w:rPr>
                <w:b/>
                <w:bCs/>
                <w:sz w:val="16"/>
                <w:szCs w:val="16"/>
              </w:rPr>
              <w:t>QUANTITATIVO</w:t>
            </w:r>
          </w:p>
        </w:tc>
        <w:tc>
          <w:tcPr>
            <w:tcW w:w="1945" w:type="dxa"/>
            <w:vAlign w:val="center"/>
          </w:tcPr>
          <w:p w:rsidR="00AC7D48" w:rsidRPr="00F8331F" w:rsidRDefault="00AC7D48" w:rsidP="00DF2848">
            <w:pPr>
              <w:widowControl w:val="0"/>
              <w:autoSpaceDE w:val="0"/>
              <w:autoSpaceDN w:val="0"/>
              <w:adjustRightInd w:val="0"/>
              <w:spacing w:after="0"/>
              <w:jc w:val="center"/>
              <w:rPr>
                <w:b/>
                <w:bCs/>
                <w:sz w:val="16"/>
                <w:szCs w:val="16"/>
              </w:rPr>
            </w:pPr>
            <w:r>
              <w:rPr>
                <w:b/>
                <w:bCs/>
                <w:sz w:val="16"/>
                <w:szCs w:val="16"/>
              </w:rPr>
              <w:t>TIPOLOGIA MERCEOLOGICA</w:t>
            </w:r>
          </w:p>
        </w:tc>
        <w:tc>
          <w:tcPr>
            <w:tcW w:w="1236" w:type="dxa"/>
            <w:vAlign w:val="center"/>
          </w:tcPr>
          <w:p w:rsidR="00AC7D48" w:rsidRDefault="00AC7D48" w:rsidP="00DF2848">
            <w:pPr>
              <w:widowControl w:val="0"/>
              <w:autoSpaceDE w:val="0"/>
              <w:autoSpaceDN w:val="0"/>
              <w:adjustRightInd w:val="0"/>
              <w:spacing w:after="0"/>
              <w:jc w:val="center"/>
              <w:rPr>
                <w:b/>
                <w:bCs/>
                <w:sz w:val="16"/>
                <w:szCs w:val="16"/>
              </w:rPr>
            </w:pPr>
            <w:r>
              <w:rPr>
                <w:b/>
                <w:bCs/>
                <w:sz w:val="16"/>
                <w:szCs w:val="16"/>
              </w:rPr>
              <w:t>PREZZO (*)</w:t>
            </w:r>
          </w:p>
        </w:tc>
        <w:tc>
          <w:tcPr>
            <w:tcW w:w="1782" w:type="dxa"/>
            <w:vAlign w:val="center"/>
          </w:tcPr>
          <w:p w:rsidR="00AC7D48" w:rsidRDefault="0092718A" w:rsidP="00DF2848">
            <w:pPr>
              <w:widowControl w:val="0"/>
              <w:autoSpaceDE w:val="0"/>
              <w:autoSpaceDN w:val="0"/>
              <w:adjustRightInd w:val="0"/>
              <w:spacing w:after="0"/>
              <w:jc w:val="center"/>
              <w:rPr>
                <w:b/>
                <w:bCs/>
                <w:sz w:val="16"/>
                <w:szCs w:val="16"/>
              </w:rPr>
            </w:pPr>
            <w:r>
              <w:rPr>
                <w:b/>
                <w:bCs/>
                <w:sz w:val="16"/>
                <w:szCs w:val="16"/>
              </w:rPr>
              <w:t>DURATA</w:t>
            </w:r>
            <w:r w:rsidR="00AC7D48">
              <w:rPr>
                <w:b/>
                <w:bCs/>
                <w:sz w:val="16"/>
                <w:szCs w:val="16"/>
              </w:rPr>
              <w:t xml:space="preserve"> DELL’IMPEGNO (**)</w:t>
            </w:r>
          </w:p>
        </w:tc>
      </w:tr>
      <w:tr w:rsidR="00DF2848" w:rsidTr="00EF0526">
        <w:trPr>
          <w:trHeight w:val="253"/>
          <w:tblCellSpacing w:w="20" w:type="dxa"/>
        </w:trPr>
        <w:tc>
          <w:tcPr>
            <w:tcW w:w="2230" w:type="dxa"/>
          </w:tcPr>
          <w:p w:rsidR="00AC7D48" w:rsidRDefault="00AC7D48" w:rsidP="00DF2848">
            <w:pPr>
              <w:widowControl w:val="0"/>
              <w:autoSpaceDE w:val="0"/>
              <w:autoSpaceDN w:val="0"/>
              <w:adjustRightInd w:val="0"/>
              <w:rPr>
                <w:sz w:val="16"/>
                <w:szCs w:val="16"/>
              </w:rPr>
            </w:pPr>
          </w:p>
        </w:tc>
        <w:tc>
          <w:tcPr>
            <w:tcW w:w="1802" w:type="dxa"/>
          </w:tcPr>
          <w:p w:rsidR="00AC7D48" w:rsidRDefault="00AC7D48" w:rsidP="00DF2848">
            <w:pPr>
              <w:widowControl w:val="0"/>
              <w:autoSpaceDE w:val="0"/>
              <w:autoSpaceDN w:val="0"/>
              <w:adjustRightInd w:val="0"/>
              <w:rPr>
                <w:sz w:val="16"/>
                <w:szCs w:val="16"/>
              </w:rPr>
            </w:pPr>
          </w:p>
        </w:tc>
        <w:tc>
          <w:tcPr>
            <w:tcW w:w="1945" w:type="dxa"/>
          </w:tcPr>
          <w:p w:rsidR="00AC7D48" w:rsidRDefault="00AC7D48" w:rsidP="00DF2848">
            <w:pPr>
              <w:widowControl w:val="0"/>
              <w:autoSpaceDE w:val="0"/>
              <w:autoSpaceDN w:val="0"/>
              <w:adjustRightInd w:val="0"/>
              <w:rPr>
                <w:sz w:val="16"/>
                <w:szCs w:val="16"/>
              </w:rPr>
            </w:pPr>
          </w:p>
        </w:tc>
        <w:tc>
          <w:tcPr>
            <w:tcW w:w="1236" w:type="dxa"/>
          </w:tcPr>
          <w:p w:rsidR="00AC7D48" w:rsidRDefault="00AC7D48" w:rsidP="00DF2848">
            <w:pPr>
              <w:widowControl w:val="0"/>
              <w:autoSpaceDE w:val="0"/>
              <w:autoSpaceDN w:val="0"/>
              <w:adjustRightInd w:val="0"/>
              <w:rPr>
                <w:sz w:val="16"/>
                <w:szCs w:val="16"/>
              </w:rPr>
            </w:pPr>
          </w:p>
        </w:tc>
        <w:tc>
          <w:tcPr>
            <w:tcW w:w="1782" w:type="dxa"/>
          </w:tcPr>
          <w:p w:rsidR="00AC7D48" w:rsidRDefault="00AC7D48" w:rsidP="00DF2848">
            <w:pPr>
              <w:widowControl w:val="0"/>
              <w:autoSpaceDE w:val="0"/>
              <w:autoSpaceDN w:val="0"/>
              <w:adjustRightInd w:val="0"/>
              <w:rPr>
                <w:sz w:val="16"/>
                <w:szCs w:val="16"/>
              </w:rPr>
            </w:pPr>
          </w:p>
        </w:tc>
      </w:tr>
      <w:tr w:rsidR="00DF2848" w:rsidTr="00EF0526">
        <w:trPr>
          <w:trHeight w:val="253"/>
          <w:tblCellSpacing w:w="20" w:type="dxa"/>
        </w:trPr>
        <w:tc>
          <w:tcPr>
            <w:tcW w:w="2230" w:type="dxa"/>
          </w:tcPr>
          <w:p w:rsidR="00AC7D48" w:rsidRDefault="00AC7D48" w:rsidP="00DF2848">
            <w:pPr>
              <w:widowControl w:val="0"/>
              <w:autoSpaceDE w:val="0"/>
              <w:autoSpaceDN w:val="0"/>
              <w:adjustRightInd w:val="0"/>
              <w:rPr>
                <w:sz w:val="16"/>
                <w:szCs w:val="16"/>
              </w:rPr>
            </w:pPr>
          </w:p>
        </w:tc>
        <w:tc>
          <w:tcPr>
            <w:tcW w:w="1802" w:type="dxa"/>
          </w:tcPr>
          <w:p w:rsidR="00AC7D48" w:rsidRDefault="00AC7D48" w:rsidP="00DF2848">
            <w:pPr>
              <w:widowControl w:val="0"/>
              <w:autoSpaceDE w:val="0"/>
              <w:autoSpaceDN w:val="0"/>
              <w:adjustRightInd w:val="0"/>
              <w:rPr>
                <w:sz w:val="16"/>
                <w:szCs w:val="16"/>
              </w:rPr>
            </w:pPr>
          </w:p>
        </w:tc>
        <w:tc>
          <w:tcPr>
            <w:tcW w:w="1945" w:type="dxa"/>
          </w:tcPr>
          <w:p w:rsidR="00AC7D48" w:rsidRDefault="00AC7D48" w:rsidP="00DF2848">
            <w:pPr>
              <w:widowControl w:val="0"/>
              <w:autoSpaceDE w:val="0"/>
              <w:autoSpaceDN w:val="0"/>
              <w:adjustRightInd w:val="0"/>
              <w:rPr>
                <w:sz w:val="16"/>
                <w:szCs w:val="16"/>
              </w:rPr>
            </w:pPr>
          </w:p>
        </w:tc>
        <w:tc>
          <w:tcPr>
            <w:tcW w:w="1236" w:type="dxa"/>
          </w:tcPr>
          <w:p w:rsidR="00AC7D48" w:rsidRDefault="00AC7D48" w:rsidP="00DF2848">
            <w:pPr>
              <w:widowControl w:val="0"/>
              <w:autoSpaceDE w:val="0"/>
              <w:autoSpaceDN w:val="0"/>
              <w:adjustRightInd w:val="0"/>
              <w:rPr>
                <w:sz w:val="16"/>
                <w:szCs w:val="16"/>
              </w:rPr>
            </w:pPr>
          </w:p>
        </w:tc>
        <w:tc>
          <w:tcPr>
            <w:tcW w:w="1782" w:type="dxa"/>
          </w:tcPr>
          <w:p w:rsidR="00AC7D48" w:rsidRDefault="00AC7D48" w:rsidP="00DF2848">
            <w:pPr>
              <w:widowControl w:val="0"/>
              <w:autoSpaceDE w:val="0"/>
              <w:autoSpaceDN w:val="0"/>
              <w:adjustRightInd w:val="0"/>
              <w:rPr>
                <w:sz w:val="16"/>
                <w:szCs w:val="16"/>
              </w:rPr>
            </w:pPr>
          </w:p>
        </w:tc>
      </w:tr>
      <w:tr w:rsidR="00DF2848" w:rsidTr="00EF0526">
        <w:trPr>
          <w:trHeight w:val="253"/>
          <w:tblCellSpacing w:w="20" w:type="dxa"/>
        </w:trPr>
        <w:tc>
          <w:tcPr>
            <w:tcW w:w="2230" w:type="dxa"/>
          </w:tcPr>
          <w:p w:rsidR="00AC7D48" w:rsidRDefault="00AC7D48" w:rsidP="00DF2848">
            <w:pPr>
              <w:widowControl w:val="0"/>
              <w:autoSpaceDE w:val="0"/>
              <w:autoSpaceDN w:val="0"/>
              <w:adjustRightInd w:val="0"/>
              <w:rPr>
                <w:sz w:val="16"/>
                <w:szCs w:val="16"/>
              </w:rPr>
            </w:pPr>
          </w:p>
        </w:tc>
        <w:tc>
          <w:tcPr>
            <w:tcW w:w="1802" w:type="dxa"/>
          </w:tcPr>
          <w:p w:rsidR="00AC7D48" w:rsidRDefault="00AC7D48" w:rsidP="00DF2848">
            <w:pPr>
              <w:widowControl w:val="0"/>
              <w:autoSpaceDE w:val="0"/>
              <w:autoSpaceDN w:val="0"/>
              <w:adjustRightInd w:val="0"/>
              <w:rPr>
                <w:sz w:val="16"/>
                <w:szCs w:val="16"/>
              </w:rPr>
            </w:pPr>
          </w:p>
        </w:tc>
        <w:tc>
          <w:tcPr>
            <w:tcW w:w="1945" w:type="dxa"/>
          </w:tcPr>
          <w:p w:rsidR="00AC7D48" w:rsidRDefault="00AC7D48" w:rsidP="00DF2848">
            <w:pPr>
              <w:widowControl w:val="0"/>
              <w:autoSpaceDE w:val="0"/>
              <w:autoSpaceDN w:val="0"/>
              <w:adjustRightInd w:val="0"/>
              <w:rPr>
                <w:sz w:val="16"/>
                <w:szCs w:val="16"/>
              </w:rPr>
            </w:pPr>
          </w:p>
        </w:tc>
        <w:tc>
          <w:tcPr>
            <w:tcW w:w="1236" w:type="dxa"/>
          </w:tcPr>
          <w:p w:rsidR="00AC7D48" w:rsidRDefault="00AC7D48" w:rsidP="00DF2848">
            <w:pPr>
              <w:widowControl w:val="0"/>
              <w:autoSpaceDE w:val="0"/>
              <w:autoSpaceDN w:val="0"/>
              <w:adjustRightInd w:val="0"/>
              <w:rPr>
                <w:sz w:val="16"/>
                <w:szCs w:val="16"/>
              </w:rPr>
            </w:pPr>
          </w:p>
        </w:tc>
        <w:tc>
          <w:tcPr>
            <w:tcW w:w="1782" w:type="dxa"/>
          </w:tcPr>
          <w:p w:rsidR="00AC7D48" w:rsidRDefault="00AC7D48" w:rsidP="00DF2848">
            <w:pPr>
              <w:widowControl w:val="0"/>
              <w:autoSpaceDE w:val="0"/>
              <w:autoSpaceDN w:val="0"/>
              <w:adjustRightInd w:val="0"/>
              <w:rPr>
                <w:sz w:val="16"/>
                <w:szCs w:val="16"/>
              </w:rPr>
            </w:pPr>
          </w:p>
        </w:tc>
      </w:tr>
      <w:tr w:rsidR="00DF2848" w:rsidRPr="00D549B2" w:rsidTr="00EF0526">
        <w:trPr>
          <w:trHeight w:val="1020"/>
          <w:tblCellSpacing w:w="20" w:type="dxa"/>
        </w:trPr>
        <w:tc>
          <w:tcPr>
            <w:tcW w:w="2230" w:type="dxa"/>
            <w:vAlign w:val="center"/>
          </w:tcPr>
          <w:p w:rsidR="00FC7A5B" w:rsidRPr="00D549B2" w:rsidRDefault="00FC7A5B" w:rsidP="00EF0526">
            <w:pPr>
              <w:widowControl w:val="0"/>
              <w:autoSpaceDE w:val="0"/>
              <w:autoSpaceDN w:val="0"/>
              <w:adjustRightInd w:val="0"/>
              <w:spacing w:after="0"/>
              <w:jc w:val="center"/>
              <w:rPr>
                <w:sz w:val="16"/>
                <w:szCs w:val="16"/>
              </w:rPr>
            </w:pPr>
            <w:r w:rsidRPr="00D549B2">
              <w:rPr>
                <w:b/>
                <w:bCs/>
                <w:sz w:val="16"/>
                <w:szCs w:val="16"/>
              </w:rPr>
              <w:t>TOTALE</w:t>
            </w:r>
            <w:r w:rsidR="00E76787" w:rsidRPr="00D549B2">
              <w:rPr>
                <w:b/>
                <w:bCs/>
                <w:sz w:val="16"/>
                <w:szCs w:val="16"/>
              </w:rPr>
              <w:t xml:space="preserve"> FATTURATO </w:t>
            </w:r>
            <w:r w:rsidR="00DF2848" w:rsidRPr="00D549B2">
              <w:rPr>
                <w:b/>
                <w:bCs/>
                <w:sz w:val="16"/>
                <w:szCs w:val="16"/>
              </w:rPr>
              <w:t xml:space="preserve">PRODOTTO DI FILIERA </w:t>
            </w:r>
            <w:r w:rsidR="00E76787" w:rsidRPr="00D549B2">
              <w:rPr>
                <w:b/>
                <w:bCs/>
                <w:sz w:val="16"/>
                <w:szCs w:val="16"/>
              </w:rPr>
              <w:t>(*</w:t>
            </w:r>
            <w:r w:rsidR="00DF2848" w:rsidRPr="00D549B2">
              <w:rPr>
                <w:b/>
                <w:bCs/>
                <w:sz w:val="16"/>
                <w:szCs w:val="16"/>
              </w:rPr>
              <w:t>**</w:t>
            </w:r>
            <w:r w:rsidR="00E76787" w:rsidRPr="00D549B2">
              <w:rPr>
                <w:b/>
                <w:bCs/>
                <w:sz w:val="16"/>
                <w:szCs w:val="16"/>
              </w:rPr>
              <w:t>)</w:t>
            </w:r>
          </w:p>
        </w:tc>
        <w:tc>
          <w:tcPr>
            <w:tcW w:w="1802" w:type="dxa"/>
          </w:tcPr>
          <w:p w:rsidR="00FC7A5B" w:rsidRPr="00D549B2" w:rsidRDefault="00FC7A5B" w:rsidP="00DF2848">
            <w:pPr>
              <w:widowControl w:val="0"/>
              <w:autoSpaceDE w:val="0"/>
              <w:autoSpaceDN w:val="0"/>
              <w:adjustRightInd w:val="0"/>
              <w:rPr>
                <w:sz w:val="16"/>
                <w:szCs w:val="16"/>
              </w:rPr>
            </w:pPr>
          </w:p>
        </w:tc>
        <w:tc>
          <w:tcPr>
            <w:tcW w:w="5043" w:type="dxa"/>
            <w:gridSpan w:val="3"/>
            <w:vAlign w:val="center"/>
          </w:tcPr>
          <w:p w:rsidR="00FC7A5B" w:rsidRPr="00D549B2" w:rsidRDefault="00FC7A5B" w:rsidP="00EF0526">
            <w:pPr>
              <w:widowControl w:val="0"/>
              <w:autoSpaceDE w:val="0"/>
              <w:autoSpaceDN w:val="0"/>
              <w:adjustRightInd w:val="0"/>
              <w:spacing w:after="0"/>
              <w:rPr>
                <w:sz w:val="16"/>
                <w:szCs w:val="16"/>
              </w:rPr>
            </w:pPr>
            <w:r w:rsidRPr="00D549B2">
              <w:rPr>
                <w:sz w:val="16"/>
                <w:szCs w:val="16"/>
              </w:rPr>
              <w:t xml:space="preserve">Stima </w:t>
            </w:r>
            <w:r w:rsidR="00E76787" w:rsidRPr="00D549B2">
              <w:rPr>
                <w:sz w:val="16"/>
                <w:szCs w:val="16"/>
              </w:rPr>
              <w:t xml:space="preserve">del </w:t>
            </w:r>
            <w:r w:rsidRPr="00D549B2">
              <w:rPr>
                <w:sz w:val="16"/>
                <w:szCs w:val="16"/>
              </w:rPr>
              <w:t xml:space="preserve">valore di mercato di tutto il prodotto di filiera che </w:t>
            </w:r>
            <w:r w:rsidR="00E76787" w:rsidRPr="00D549B2">
              <w:rPr>
                <w:sz w:val="16"/>
                <w:szCs w:val="16"/>
              </w:rPr>
              <w:t>viene lavorato dall’impresa e venduto</w:t>
            </w:r>
          </w:p>
        </w:tc>
      </w:tr>
      <w:tr w:rsidR="00DF2848" w:rsidRPr="00D549B2" w:rsidTr="00EF0526">
        <w:trPr>
          <w:trHeight w:val="1020"/>
          <w:tblCellSpacing w:w="20" w:type="dxa"/>
        </w:trPr>
        <w:tc>
          <w:tcPr>
            <w:tcW w:w="2230" w:type="dxa"/>
            <w:vAlign w:val="center"/>
          </w:tcPr>
          <w:p w:rsidR="00E76787" w:rsidRPr="00D549B2" w:rsidRDefault="00DF2848" w:rsidP="00EF0526">
            <w:pPr>
              <w:widowControl w:val="0"/>
              <w:autoSpaceDE w:val="0"/>
              <w:autoSpaceDN w:val="0"/>
              <w:adjustRightInd w:val="0"/>
              <w:spacing w:after="0"/>
              <w:jc w:val="center"/>
              <w:rPr>
                <w:b/>
                <w:bCs/>
                <w:sz w:val="16"/>
                <w:szCs w:val="16"/>
              </w:rPr>
            </w:pPr>
            <w:r w:rsidRPr="00D549B2">
              <w:rPr>
                <w:b/>
                <w:bCs/>
                <w:sz w:val="16"/>
                <w:szCs w:val="16"/>
              </w:rPr>
              <w:t xml:space="preserve">TOTALE </w:t>
            </w:r>
            <w:r w:rsidR="00E76787" w:rsidRPr="00D549B2">
              <w:rPr>
                <w:b/>
                <w:bCs/>
                <w:sz w:val="16"/>
                <w:szCs w:val="16"/>
              </w:rPr>
              <w:t xml:space="preserve">FATTURATO </w:t>
            </w:r>
            <w:r w:rsidRPr="00D549B2">
              <w:rPr>
                <w:b/>
                <w:bCs/>
                <w:sz w:val="16"/>
                <w:szCs w:val="16"/>
              </w:rPr>
              <w:t>PRODOTTO DI FILIERA VENDUTO A SOGGETTI ESTERNI</w:t>
            </w:r>
            <w:r w:rsidR="00E76787" w:rsidRPr="00D549B2">
              <w:rPr>
                <w:b/>
                <w:bCs/>
                <w:sz w:val="16"/>
                <w:szCs w:val="16"/>
              </w:rPr>
              <w:t xml:space="preserve"> (*</w:t>
            </w:r>
            <w:r w:rsidRPr="00D549B2">
              <w:rPr>
                <w:b/>
                <w:bCs/>
                <w:sz w:val="16"/>
                <w:szCs w:val="16"/>
              </w:rPr>
              <w:t>***</w:t>
            </w:r>
            <w:r w:rsidR="00E76787" w:rsidRPr="00D549B2">
              <w:rPr>
                <w:b/>
                <w:bCs/>
                <w:sz w:val="16"/>
                <w:szCs w:val="16"/>
              </w:rPr>
              <w:t>)</w:t>
            </w:r>
          </w:p>
        </w:tc>
        <w:tc>
          <w:tcPr>
            <w:tcW w:w="1802" w:type="dxa"/>
          </w:tcPr>
          <w:p w:rsidR="00E76787" w:rsidRPr="00D549B2" w:rsidRDefault="00E76787" w:rsidP="00DF2848">
            <w:pPr>
              <w:widowControl w:val="0"/>
              <w:autoSpaceDE w:val="0"/>
              <w:autoSpaceDN w:val="0"/>
              <w:adjustRightInd w:val="0"/>
              <w:rPr>
                <w:sz w:val="16"/>
                <w:szCs w:val="16"/>
              </w:rPr>
            </w:pPr>
          </w:p>
        </w:tc>
        <w:tc>
          <w:tcPr>
            <w:tcW w:w="5043" w:type="dxa"/>
            <w:gridSpan w:val="3"/>
            <w:vAlign w:val="center"/>
          </w:tcPr>
          <w:p w:rsidR="00E76787" w:rsidRPr="00D549B2" w:rsidRDefault="00DF2848" w:rsidP="00097FEF">
            <w:pPr>
              <w:widowControl w:val="0"/>
              <w:autoSpaceDE w:val="0"/>
              <w:autoSpaceDN w:val="0"/>
              <w:adjustRightInd w:val="0"/>
              <w:spacing w:after="0"/>
              <w:rPr>
                <w:sz w:val="16"/>
                <w:szCs w:val="16"/>
              </w:rPr>
            </w:pPr>
            <w:r w:rsidRPr="00D549B2">
              <w:rPr>
                <w:sz w:val="16"/>
                <w:szCs w:val="16"/>
              </w:rPr>
              <w:t xml:space="preserve">Stima del valore di mercato </w:t>
            </w:r>
            <w:r w:rsidR="00DC2D36" w:rsidRPr="00D549B2">
              <w:rPr>
                <w:sz w:val="16"/>
                <w:szCs w:val="16"/>
              </w:rPr>
              <w:t>del</w:t>
            </w:r>
            <w:r w:rsidRPr="00D549B2">
              <w:rPr>
                <w:sz w:val="16"/>
                <w:szCs w:val="16"/>
              </w:rPr>
              <w:t xml:space="preserve"> prodotto di filiera che viene lavorato dall’impresa e venduto ad un soggetto esterno alla filiera</w:t>
            </w:r>
            <w:r w:rsidR="00DC2D36" w:rsidRPr="00D549B2">
              <w:rPr>
                <w:sz w:val="16"/>
                <w:szCs w:val="16"/>
              </w:rPr>
              <w:t>, la cui materia prima è di origine regionale</w:t>
            </w:r>
          </w:p>
        </w:tc>
      </w:tr>
    </w:tbl>
    <w:p w:rsidR="00D549B2" w:rsidRPr="00D549B2" w:rsidRDefault="00D549B2" w:rsidP="00D549B2">
      <w:pPr>
        <w:pStyle w:val="headerportrait"/>
        <w:pBdr>
          <w:bottom w:val="none" w:sz="0" w:space="0" w:color="auto"/>
        </w:pBdr>
        <w:tabs>
          <w:tab w:val="clear" w:pos="8789"/>
        </w:tabs>
        <w:spacing w:line="240" w:lineRule="auto"/>
        <w:ind w:left="425"/>
        <w:jc w:val="left"/>
        <w:rPr>
          <w:rFonts w:ascii="Plantagenet Cherokee" w:eastAsiaTheme="minorHAnsi" w:hAnsi="Plantagenet Cherokee" w:cstheme="minorBidi"/>
          <w:iCs w:val="0"/>
          <w:sz w:val="22"/>
          <w:szCs w:val="22"/>
          <w:lang w:val="it-IT" w:eastAsia="en-US"/>
        </w:rPr>
      </w:pPr>
    </w:p>
    <w:p w:rsidR="00D549B2" w:rsidRPr="00D549B2" w:rsidRDefault="00093134" w:rsidP="00D549B2">
      <w:pPr>
        <w:pStyle w:val="headerportrait"/>
        <w:pBdr>
          <w:bottom w:val="none" w:sz="0" w:space="0" w:color="auto"/>
        </w:pBdr>
        <w:tabs>
          <w:tab w:val="clear" w:pos="8789"/>
        </w:tabs>
        <w:spacing w:line="240" w:lineRule="auto"/>
        <w:ind w:left="425"/>
        <w:jc w:val="left"/>
        <w:rPr>
          <w:rFonts w:ascii="Plantagenet Cherokee" w:eastAsiaTheme="minorHAnsi" w:hAnsi="Plantagenet Cherokee" w:cstheme="minorBidi"/>
          <w:iCs w:val="0"/>
          <w:sz w:val="22"/>
          <w:szCs w:val="22"/>
          <w:lang w:val="it-IT" w:eastAsia="en-US"/>
        </w:rPr>
      </w:pPr>
      <w:r w:rsidRPr="00D549B2">
        <w:rPr>
          <w:rFonts w:ascii="Plantagenet Cherokee" w:eastAsiaTheme="minorHAnsi" w:hAnsi="Plantagenet Cherokee" w:cstheme="minorBidi"/>
          <w:iCs w:val="0"/>
          <w:sz w:val="22"/>
          <w:szCs w:val="22"/>
          <w:lang w:val="it-IT" w:eastAsia="en-US"/>
        </w:rPr>
        <w:t>(*)</w:t>
      </w:r>
      <w:r w:rsidR="004B735E" w:rsidRPr="00D549B2">
        <w:rPr>
          <w:rFonts w:ascii="Plantagenet Cherokee" w:eastAsiaTheme="minorHAnsi" w:hAnsi="Plantagenet Cherokee" w:cstheme="minorBidi"/>
          <w:iCs w:val="0"/>
          <w:sz w:val="22"/>
          <w:szCs w:val="22"/>
          <w:lang w:val="it-IT" w:eastAsia="en-US"/>
        </w:rPr>
        <w:t xml:space="preserve"> il prezzo deve essere già predeterminato o in alternativa devono essere indicate le modalità di definizione dello stesso</w:t>
      </w:r>
      <w:r w:rsidR="00D549B2" w:rsidRPr="00D549B2">
        <w:rPr>
          <w:rFonts w:ascii="Plantagenet Cherokee" w:eastAsiaTheme="minorHAnsi" w:hAnsi="Plantagenet Cherokee" w:cstheme="minorBidi"/>
          <w:iCs w:val="0"/>
          <w:sz w:val="22"/>
          <w:szCs w:val="22"/>
          <w:lang w:val="it-IT" w:eastAsia="en-US"/>
        </w:rPr>
        <w:t>, (indicare eventuali parametri di qualità maggiorativi del prezzo, servizi offerti e relative condizioni).</w:t>
      </w:r>
    </w:p>
    <w:p w:rsidR="00AC7D48" w:rsidRPr="00D549B2" w:rsidRDefault="00AC7D48" w:rsidP="00AC7D48">
      <w:pPr>
        <w:pStyle w:val="headerportrait"/>
        <w:pBdr>
          <w:bottom w:val="none" w:sz="0" w:space="0" w:color="auto"/>
        </w:pBdr>
        <w:tabs>
          <w:tab w:val="clear" w:pos="8789"/>
        </w:tabs>
        <w:spacing w:line="240" w:lineRule="auto"/>
        <w:ind w:left="425"/>
        <w:jc w:val="left"/>
        <w:rPr>
          <w:rFonts w:ascii="Plantagenet Cherokee" w:eastAsiaTheme="minorHAnsi" w:hAnsi="Plantagenet Cherokee" w:cstheme="minorBidi"/>
          <w:iCs w:val="0"/>
          <w:sz w:val="22"/>
          <w:szCs w:val="22"/>
          <w:lang w:val="it-IT" w:eastAsia="en-US"/>
        </w:rPr>
      </w:pPr>
      <w:r w:rsidRPr="00D549B2" w:rsidDel="004B735E">
        <w:rPr>
          <w:rFonts w:ascii="Plantagenet Cherokee" w:eastAsiaTheme="minorHAnsi" w:hAnsi="Plantagenet Cherokee" w:cstheme="minorBidi"/>
          <w:iCs w:val="0"/>
          <w:sz w:val="22"/>
          <w:szCs w:val="22"/>
          <w:lang w:val="it-IT" w:eastAsia="en-US"/>
        </w:rPr>
        <w:t>(**) durata dell’impegno almeno triennale</w:t>
      </w:r>
    </w:p>
    <w:p w:rsidR="00DF2848" w:rsidRPr="00D549B2" w:rsidRDefault="00DF2848" w:rsidP="00097FEF">
      <w:pPr>
        <w:pStyle w:val="headerportrait"/>
        <w:pBdr>
          <w:bottom w:val="none" w:sz="0" w:space="0" w:color="auto"/>
        </w:pBdr>
        <w:tabs>
          <w:tab w:val="clear" w:pos="8789"/>
        </w:tabs>
        <w:spacing w:line="240" w:lineRule="auto"/>
        <w:ind w:left="425"/>
        <w:rPr>
          <w:rFonts w:ascii="Plantagenet Cherokee" w:eastAsiaTheme="minorHAnsi" w:hAnsi="Plantagenet Cherokee" w:cstheme="minorBidi"/>
          <w:iCs w:val="0"/>
          <w:sz w:val="22"/>
          <w:szCs w:val="22"/>
          <w:lang w:val="it-IT" w:eastAsia="en-US"/>
        </w:rPr>
      </w:pPr>
      <w:r w:rsidRPr="00D549B2">
        <w:rPr>
          <w:rFonts w:ascii="Plantagenet Cherokee" w:eastAsiaTheme="minorHAnsi" w:hAnsi="Plantagenet Cherokee" w:cstheme="minorBidi"/>
          <w:iCs w:val="0"/>
          <w:sz w:val="22"/>
          <w:szCs w:val="22"/>
          <w:lang w:val="it-IT" w:eastAsia="en-US"/>
        </w:rPr>
        <w:t xml:space="preserve">(***) L’impresa di trasformazione effettua una stima del totale fatturato ottenuto </w:t>
      </w:r>
      <w:r w:rsidR="00260936" w:rsidRPr="00D549B2">
        <w:rPr>
          <w:rFonts w:ascii="Plantagenet Cherokee" w:eastAsiaTheme="minorHAnsi" w:hAnsi="Plantagenet Cherokee" w:cstheme="minorBidi"/>
          <w:iCs w:val="0"/>
          <w:sz w:val="22"/>
          <w:szCs w:val="22"/>
          <w:lang w:val="it-IT" w:eastAsia="en-US"/>
        </w:rPr>
        <w:t xml:space="preserve">dal prodotto di filiera (acquisito dalle diverse imprese agricole </w:t>
      </w:r>
      <w:r w:rsidR="00DC2D36" w:rsidRPr="00D549B2">
        <w:rPr>
          <w:rFonts w:ascii="Plantagenet Cherokee" w:eastAsiaTheme="minorHAnsi" w:hAnsi="Plantagenet Cherokee" w:cstheme="minorBidi"/>
          <w:iCs w:val="0"/>
          <w:sz w:val="22"/>
          <w:szCs w:val="22"/>
          <w:lang w:val="it-IT" w:eastAsia="en-US"/>
        </w:rPr>
        <w:t xml:space="preserve">fornitrici </w:t>
      </w:r>
      <w:r w:rsidR="00260936" w:rsidRPr="00D549B2">
        <w:rPr>
          <w:rFonts w:ascii="Plantagenet Cherokee" w:eastAsiaTheme="minorHAnsi" w:hAnsi="Plantagenet Cherokee" w:cstheme="minorBidi"/>
          <w:iCs w:val="0"/>
          <w:sz w:val="22"/>
          <w:szCs w:val="22"/>
          <w:lang w:val="it-IT" w:eastAsia="en-US"/>
        </w:rPr>
        <w:t>della filiera)</w:t>
      </w:r>
    </w:p>
    <w:p w:rsidR="00260936" w:rsidDel="004B735E" w:rsidRDefault="00260936" w:rsidP="00097FEF">
      <w:pPr>
        <w:pStyle w:val="headerportrait"/>
        <w:pBdr>
          <w:bottom w:val="none" w:sz="0" w:space="0" w:color="auto"/>
        </w:pBdr>
        <w:tabs>
          <w:tab w:val="clear" w:pos="8789"/>
        </w:tabs>
        <w:spacing w:line="240" w:lineRule="auto"/>
        <w:ind w:left="425"/>
        <w:rPr>
          <w:rFonts w:ascii="Plantagenet Cherokee" w:eastAsiaTheme="minorHAnsi" w:hAnsi="Plantagenet Cherokee" w:cstheme="minorBidi"/>
          <w:iCs w:val="0"/>
          <w:sz w:val="22"/>
          <w:szCs w:val="22"/>
          <w:lang w:val="it-IT" w:eastAsia="en-US"/>
        </w:rPr>
      </w:pPr>
      <w:r w:rsidRPr="00D549B2">
        <w:rPr>
          <w:rFonts w:ascii="Plantagenet Cherokee" w:eastAsiaTheme="minorHAnsi" w:hAnsi="Plantagenet Cherokee" w:cstheme="minorBidi"/>
          <w:iCs w:val="0"/>
          <w:sz w:val="22"/>
          <w:szCs w:val="22"/>
          <w:lang w:val="it-IT" w:eastAsia="en-US"/>
        </w:rPr>
        <w:t>(****) L’impresa di trasformazione effettua una stima del totale fatturato ottenuto dal prodotto di filiera e venduto a soggetti esterni alla filiera</w:t>
      </w:r>
      <w:r w:rsidR="00DC2D36" w:rsidRPr="00D549B2">
        <w:rPr>
          <w:rFonts w:ascii="Plantagenet Cherokee" w:eastAsiaTheme="minorHAnsi" w:hAnsi="Plantagenet Cherokee" w:cstheme="minorBidi"/>
          <w:iCs w:val="0"/>
          <w:sz w:val="22"/>
          <w:szCs w:val="22"/>
          <w:lang w:val="it-IT" w:eastAsia="en-US"/>
        </w:rPr>
        <w:t xml:space="preserve">, </w:t>
      </w:r>
      <w:r w:rsidR="00DC2D36" w:rsidRPr="00D549B2">
        <w:rPr>
          <w:rFonts w:ascii="Plantagenet Cherokee" w:eastAsiaTheme="minorHAnsi" w:hAnsi="Plantagenet Cherokee" w:cstheme="minorBidi"/>
          <w:b/>
          <w:iCs w:val="0"/>
          <w:sz w:val="22"/>
          <w:szCs w:val="22"/>
          <w:lang w:val="it-IT" w:eastAsia="en-US"/>
        </w:rPr>
        <w:t>la cui materia prima è di origine regionale</w:t>
      </w:r>
      <w:r w:rsidRPr="00D549B2">
        <w:rPr>
          <w:rFonts w:ascii="Plantagenet Cherokee" w:eastAsiaTheme="minorHAnsi" w:hAnsi="Plantagenet Cherokee" w:cstheme="minorBidi"/>
          <w:b/>
          <w:iCs w:val="0"/>
          <w:sz w:val="22"/>
          <w:szCs w:val="22"/>
          <w:lang w:val="it-IT" w:eastAsia="en-US"/>
        </w:rPr>
        <w:t>.</w:t>
      </w:r>
      <w:r w:rsidRPr="00D549B2">
        <w:rPr>
          <w:rFonts w:ascii="Plantagenet Cherokee" w:eastAsiaTheme="minorHAnsi" w:hAnsi="Plantagenet Cherokee" w:cstheme="minorBidi"/>
          <w:iCs w:val="0"/>
          <w:sz w:val="22"/>
          <w:szCs w:val="22"/>
          <w:lang w:val="it-IT" w:eastAsia="en-US"/>
        </w:rPr>
        <w:t xml:space="preserve"> </w:t>
      </w:r>
      <w:r w:rsidRPr="00D549B2">
        <w:rPr>
          <w:rFonts w:ascii="Plantagenet Cherokee" w:eastAsiaTheme="minorHAnsi" w:hAnsi="Plantagenet Cherokee" w:cstheme="minorBidi"/>
          <w:b/>
          <w:iCs w:val="0"/>
          <w:sz w:val="22"/>
          <w:szCs w:val="22"/>
          <w:lang w:val="it-IT" w:eastAsia="en-US"/>
        </w:rPr>
        <w:t>Tale importo sarà oggetto di controllo ai fini del raggiungimento della piena operatività e delle eventuali inadempienze di cui all’articolo 5 del presente contratto.</w:t>
      </w:r>
    </w:p>
    <w:p w:rsidR="00682A82" w:rsidRPr="009022B9" w:rsidRDefault="00682A82" w:rsidP="00AC7D48">
      <w:pPr>
        <w:pStyle w:val="Authors"/>
        <w:spacing w:before="0"/>
        <w:ind w:left="426"/>
        <w:rPr>
          <w:rFonts w:ascii="Verdana" w:hAnsi="Verdana" w:cs="Verdana"/>
          <w:i/>
          <w:iCs/>
          <w:sz w:val="18"/>
          <w:szCs w:val="18"/>
        </w:rPr>
      </w:pPr>
      <w:r>
        <w:rPr>
          <w:rFonts w:ascii="Verdana" w:hAnsi="Verdana" w:cs="Verdana"/>
          <w:i/>
          <w:iCs/>
          <w:sz w:val="18"/>
          <w:szCs w:val="18"/>
        </w:rPr>
        <w:t xml:space="preserve">Nel caso in cui le imprese di trasformazione/commercializzazione siano più di una le informazioni sopra riportate vanno riprodotte per ciascuna </w:t>
      </w:r>
      <w:r w:rsidR="00F7744B">
        <w:rPr>
          <w:rFonts w:ascii="Verdana" w:hAnsi="Verdana" w:cs="Verdana"/>
          <w:i/>
          <w:iCs/>
          <w:sz w:val="18"/>
          <w:szCs w:val="18"/>
        </w:rPr>
        <w:t>delle imprese coinvolte nel PIF.</w:t>
      </w:r>
    </w:p>
    <w:p w:rsidR="00682A82" w:rsidRPr="00B23AA8" w:rsidRDefault="00682A82" w:rsidP="00C77D03">
      <w:pPr>
        <w:pStyle w:val="headerportrait"/>
        <w:pBdr>
          <w:bottom w:val="none" w:sz="0" w:space="0" w:color="auto"/>
        </w:pBdr>
        <w:tabs>
          <w:tab w:val="clear" w:pos="8789"/>
        </w:tabs>
        <w:spacing w:before="240" w:line="240" w:lineRule="auto"/>
        <w:jc w:val="left"/>
        <w:rPr>
          <w:rFonts w:ascii="Plantagenet Cherokee" w:eastAsiaTheme="minorHAnsi" w:hAnsi="Plantagenet Cherokee" w:cstheme="minorBidi"/>
          <w:iCs w:val="0"/>
          <w:sz w:val="22"/>
          <w:szCs w:val="22"/>
          <w:lang w:val="it-IT" w:eastAsia="en-US"/>
        </w:rPr>
      </w:pPr>
    </w:p>
    <w:p w:rsidR="00C77D03" w:rsidRDefault="00C77D03" w:rsidP="00C77D03">
      <w:pPr>
        <w:spacing w:after="0" w:line="240" w:lineRule="auto"/>
        <w:ind w:left="720"/>
        <w:jc w:val="both"/>
      </w:pPr>
    </w:p>
    <w:p w:rsidR="00096FC9" w:rsidRDefault="00CC599D" w:rsidP="00700DA6">
      <w:pPr>
        <w:numPr>
          <w:ilvl w:val="0"/>
          <w:numId w:val="14"/>
        </w:numPr>
        <w:spacing w:after="0" w:line="240" w:lineRule="auto"/>
        <w:jc w:val="both"/>
      </w:pPr>
      <w:r>
        <w:t>le</w:t>
      </w:r>
      <w:r w:rsidR="007F0FDC" w:rsidRPr="00CC599D">
        <w:t xml:space="preserve"> imprese di trasformazione/commercializzazione,</w:t>
      </w:r>
      <w:r w:rsidR="00682A82" w:rsidRPr="00CC599D">
        <w:t xml:space="preserve"> che producono semilavorati che verranno reimpiegati da altre ditte all’interno della filiera</w:t>
      </w:r>
      <w:r>
        <w:t>, devono</w:t>
      </w:r>
      <w:r w:rsidR="007F0FDC" w:rsidRPr="00CC599D">
        <w:t xml:space="preserve"> cedere </w:t>
      </w:r>
      <w:r w:rsidR="001834EC" w:rsidRPr="00CC599D">
        <w:t>a</w:t>
      </w:r>
      <w:r>
        <w:t xml:space="preserve"> queste ultime </w:t>
      </w:r>
      <w:r w:rsidR="004F2A63">
        <w:t xml:space="preserve">i </w:t>
      </w:r>
      <w:r w:rsidR="007F0FDC" w:rsidRPr="00CC599D">
        <w:t xml:space="preserve">prodotti semilavorati nei quantitativi </w:t>
      </w:r>
      <w:r w:rsidR="004F2A63">
        <w:t xml:space="preserve">ed alle condizioni </w:t>
      </w:r>
      <w:r w:rsidR="004F2A63" w:rsidRPr="002257CE">
        <w:t>indicat</w:t>
      </w:r>
      <w:r w:rsidR="004F2A63">
        <w:t xml:space="preserve">e in tabella. Le imprese </w:t>
      </w:r>
      <w:r w:rsidR="004F2A63" w:rsidRPr="00C77D03">
        <w:t>di trasformazione/commercializzazione</w:t>
      </w:r>
      <w:r w:rsidR="004F2A63">
        <w:t xml:space="preserve"> acquirenti, devono garantire l’acquisto di tali prodotti semilavorati:</w:t>
      </w:r>
    </w:p>
    <w:p w:rsidR="00CC599D" w:rsidRDefault="00CC599D" w:rsidP="00CC599D">
      <w:pPr>
        <w:spacing w:after="0" w:line="240" w:lineRule="auto"/>
        <w:jc w:val="both"/>
      </w:pPr>
    </w:p>
    <w:p w:rsidR="00CC599D" w:rsidRPr="00F8331F" w:rsidRDefault="00CC599D" w:rsidP="00CC599D">
      <w:pPr>
        <w:spacing w:after="0" w:line="240" w:lineRule="auto"/>
        <w:ind w:left="426"/>
        <w:jc w:val="both"/>
      </w:pPr>
      <w:r w:rsidRPr="00F8331F">
        <w:rPr>
          <w:b/>
          <w:u w:val="single"/>
        </w:rPr>
        <w:t>Impresa di trasformazione e commercializzazione che si assume l’impegno all’acquisto</w:t>
      </w:r>
      <w:r w:rsidRPr="00F8331F">
        <w:t xml:space="preserve"> (</w:t>
      </w:r>
      <w:r>
        <w:t>Ragione sociale)</w:t>
      </w:r>
    </w:p>
    <w:p w:rsidR="00CC599D" w:rsidRDefault="00CC599D" w:rsidP="00CC599D">
      <w:pPr>
        <w:spacing w:after="0" w:line="240" w:lineRule="auto"/>
        <w:jc w:val="both"/>
      </w:pPr>
    </w:p>
    <w:tbl>
      <w:tblPr>
        <w:tblpPr w:leftFromText="141" w:rightFromText="141" w:vertAnchor="text" w:horzAnchor="margin" w:tblpX="589" w:tblpY="227"/>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290"/>
        <w:gridCol w:w="1842"/>
        <w:gridCol w:w="1985"/>
        <w:gridCol w:w="1276"/>
        <w:gridCol w:w="1842"/>
      </w:tblGrid>
      <w:tr w:rsidR="00AC7D48" w:rsidTr="0092718A">
        <w:trPr>
          <w:trHeight w:val="629"/>
          <w:tblCellSpacing w:w="20" w:type="dxa"/>
        </w:trPr>
        <w:tc>
          <w:tcPr>
            <w:tcW w:w="2230" w:type="dxa"/>
            <w:vAlign w:val="center"/>
          </w:tcPr>
          <w:p w:rsidR="00AC7D48" w:rsidRDefault="00AC7D48" w:rsidP="00DA5657">
            <w:pPr>
              <w:widowControl w:val="0"/>
              <w:autoSpaceDE w:val="0"/>
              <w:autoSpaceDN w:val="0"/>
              <w:adjustRightInd w:val="0"/>
              <w:spacing w:after="0"/>
              <w:jc w:val="center"/>
              <w:rPr>
                <w:b/>
                <w:bCs/>
                <w:sz w:val="16"/>
                <w:szCs w:val="16"/>
              </w:rPr>
            </w:pPr>
            <w:r>
              <w:rPr>
                <w:b/>
                <w:bCs/>
                <w:sz w:val="16"/>
                <w:szCs w:val="16"/>
              </w:rPr>
              <w:lastRenderedPageBreak/>
              <w:t>IMPRESA DI PRODUZIONE DEL SEMILAVORATO</w:t>
            </w:r>
          </w:p>
        </w:tc>
        <w:tc>
          <w:tcPr>
            <w:tcW w:w="1802" w:type="dxa"/>
            <w:vAlign w:val="center"/>
          </w:tcPr>
          <w:p w:rsidR="00AC7D48" w:rsidRDefault="00AC7D48" w:rsidP="00DA5657">
            <w:pPr>
              <w:widowControl w:val="0"/>
              <w:autoSpaceDE w:val="0"/>
              <w:autoSpaceDN w:val="0"/>
              <w:adjustRightInd w:val="0"/>
              <w:spacing w:after="0"/>
              <w:jc w:val="center"/>
              <w:rPr>
                <w:b/>
                <w:bCs/>
                <w:sz w:val="16"/>
                <w:szCs w:val="16"/>
              </w:rPr>
            </w:pPr>
            <w:r>
              <w:rPr>
                <w:b/>
                <w:bCs/>
                <w:sz w:val="16"/>
                <w:szCs w:val="16"/>
              </w:rPr>
              <w:t>QUANTITATIVO</w:t>
            </w:r>
          </w:p>
        </w:tc>
        <w:tc>
          <w:tcPr>
            <w:tcW w:w="1945" w:type="dxa"/>
            <w:vAlign w:val="center"/>
          </w:tcPr>
          <w:p w:rsidR="00AC7D48" w:rsidRPr="00F8331F" w:rsidRDefault="00AC7D48" w:rsidP="00DA5657">
            <w:pPr>
              <w:widowControl w:val="0"/>
              <w:autoSpaceDE w:val="0"/>
              <w:autoSpaceDN w:val="0"/>
              <w:adjustRightInd w:val="0"/>
              <w:spacing w:after="0"/>
              <w:jc w:val="center"/>
              <w:rPr>
                <w:b/>
                <w:bCs/>
                <w:sz w:val="16"/>
                <w:szCs w:val="16"/>
              </w:rPr>
            </w:pPr>
            <w:r>
              <w:rPr>
                <w:b/>
                <w:bCs/>
                <w:sz w:val="16"/>
                <w:szCs w:val="16"/>
              </w:rPr>
              <w:t>TIPOLOGIA MERCEOLOGICA</w:t>
            </w:r>
          </w:p>
        </w:tc>
        <w:tc>
          <w:tcPr>
            <w:tcW w:w="1236" w:type="dxa"/>
            <w:vAlign w:val="center"/>
          </w:tcPr>
          <w:p w:rsidR="00AC7D48" w:rsidRDefault="00AC7D48" w:rsidP="00DA5657">
            <w:pPr>
              <w:widowControl w:val="0"/>
              <w:autoSpaceDE w:val="0"/>
              <w:autoSpaceDN w:val="0"/>
              <w:adjustRightInd w:val="0"/>
              <w:spacing w:after="0"/>
              <w:jc w:val="center"/>
              <w:rPr>
                <w:b/>
                <w:bCs/>
                <w:sz w:val="16"/>
                <w:szCs w:val="16"/>
              </w:rPr>
            </w:pPr>
            <w:r>
              <w:rPr>
                <w:b/>
                <w:bCs/>
                <w:sz w:val="16"/>
                <w:szCs w:val="16"/>
              </w:rPr>
              <w:t>PREZZO (*)</w:t>
            </w:r>
          </w:p>
        </w:tc>
        <w:tc>
          <w:tcPr>
            <w:tcW w:w="1782" w:type="dxa"/>
            <w:vAlign w:val="center"/>
          </w:tcPr>
          <w:p w:rsidR="00AC7D48" w:rsidRDefault="0092718A" w:rsidP="00DA5657">
            <w:pPr>
              <w:widowControl w:val="0"/>
              <w:autoSpaceDE w:val="0"/>
              <w:autoSpaceDN w:val="0"/>
              <w:adjustRightInd w:val="0"/>
              <w:spacing w:after="0"/>
              <w:jc w:val="center"/>
              <w:rPr>
                <w:b/>
                <w:bCs/>
                <w:sz w:val="16"/>
                <w:szCs w:val="16"/>
              </w:rPr>
            </w:pPr>
            <w:r>
              <w:rPr>
                <w:b/>
                <w:bCs/>
                <w:sz w:val="16"/>
                <w:szCs w:val="16"/>
              </w:rPr>
              <w:t>DURATA</w:t>
            </w:r>
            <w:r w:rsidR="00AC7D48">
              <w:rPr>
                <w:b/>
                <w:bCs/>
                <w:sz w:val="16"/>
                <w:szCs w:val="16"/>
              </w:rPr>
              <w:t xml:space="preserve"> DELL’IMPEGNO (**)</w:t>
            </w:r>
          </w:p>
        </w:tc>
      </w:tr>
      <w:tr w:rsidR="00AC7D48" w:rsidTr="00DA5657">
        <w:trPr>
          <w:trHeight w:val="253"/>
          <w:tblCellSpacing w:w="20" w:type="dxa"/>
        </w:trPr>
        <w:tc>
          <w:tcPr>
            <w:tcW w:w="2230" w:type="dxa"/>
          </w:tcPr>
          <w:p w:rsidR="00AC7D48" w:rsidRDefault="00AC7D48" w:rsidP="00DA5657">
            <w:pPr>
              <w:widowControl w:val="0"/>
              <w:autoSpaceDE w:val="0"/>
              <w:autoSpaceDN w:val="0"/>
              <w:adjustRightInd w:val="0"/>
              <w:rPr>
                <w:sz w:val="16"/>
                <w:szCs w:val="16"/>
              </w:rPr>
            </w:pPr>
          </w:p>
        </w:tc>
        <w:tc>
          <w:tcPr>
            <w:tcW w:w="1802" w:type="dxa"/>
          </w:tcPr>
          <w:p w:rsidR="00AC7D48" w:rsidRDefault="00AC7D48" w:rsidP="00DA5657">
            <w:pPr>
              <w:widowControl w:val="0"/>
              <w:autoSpaceDE w:val="0"/>
              <w:autoSpaceDN w:val="0"/>
              <w:adjustRightInd w:val="0"/>
              <w:rPr>
                <w:sz w:val="16"/>
                <w:szCs w:val="16"/>
              </w:rPr>
            </w:pPr>
          </w:p>
        </w:tc>
        <w:tc>
          <w:tcPr>
            <w:tcW w:w="1945" w:type="dxa"/>
          </w:tcPr>
          <w:p w:rsidR="00AC7D48" w:rsidRDefault="00AC7D48" w:rsidP="00DA5657">
            <w:pPr>
              <w:widowControl w:val="0"/>
              <w:autoSpaceDE w:val="0"/>
              <w:autoSpaceDN w:val="0"/>
              <w:adjustRightInd w:val="0"/>
              <w:rPr>
                <w:sz w:val="16"/>
                <w:szCs w:val="16"/>
              </w:rPr>
            </w:pPr>
          </w:p>
        </w:tc>
        <w:tc>
          <w:tcPr>
            <w:tcW w:w="1236" w:type="dxa"/>
          </w:tcPr>
          <w:p w:rsidR="00AC7D48" w:rsidRDefault="00AC7D48" w:rsidP="00DA5657">
            <w:pPr>
              <w:widowControl w:val="0"/>
              <w:autoSpaceDE w:val="0"/>
              <w:autoSpaceDN w:val="0"/>
              <w:adjustRightInd w:val="0"/>
              <w:rPr>
                <w:sz w:val="16"/>
                <w:szCs w:val="16"/>
              </w:rPr>
            </w:pPr>
          </w:p>
        </w:tc>
        <w:tc>
          <w:tcPr>
            <w:tcW w:w="1782" w:type="dxa"/>
          </w:tcPr>
          <w:p w:rsidR="00AC7D48" w:rsidRDefault="00AC7D48" w:rsidP="00DA5657">
            <w:pPr>
              <w:widowControl w:val="0"/>
              <w:autoSpaceDE w:val="0"/>
              <w:autoSpaceDN w:val="0"/>
              <w:adjustRightInd w:val="0"/>
              <w:rPr>
                <w:sz w:val="16"/>
                <w:szCs w:val="16"/>
              </w:rPr>
            </w:pPr>
          </w:p>
        </w:tc>
      </w:tr>
      <w:tr w:rsidR="00AC7D48" w:rsidTr="00DA5657">
        <w:trPr>
          <w:trHeight w:val="253"/>
          <w:tblCellSpacing w:w="20" w:type="dxa"/>
        </w:trPr>
        <w:tc>
          <w:tcPr>
            <w:tcW w:w="2230" w:type="dxa"/>
          </w:tcPr>
          <w:p w:rsidR="00AC7D48" w:rsidRDefault="00AC7D48" w:rsidP="00DA5657">
            <w:pPr>
              <w:widowControl w:val="0"/>
              <w:autoSpaceDE w:val="0"/>
              <w:autoSpaceDN w:val="0"/>
              <w:adjustRightInd w:val="0"/>
              <w:rPr>
                <w:sz w:val="16"/>
                <w:szCs w:val="16"/>
              </w:rPr>
            </w:pPr>
          </w:p>
        </w:tc>
        <w:tc>
          <w:tcPr>
            <w:tcW w:w="1802" w:type="dxa"/>
          </w:tcPr>
          <w:p w:rsidR="00AC7D48" w:rsidRDefault="00AC7D48" w:rsidP="00DA5657">
            <w:pPr>
              <w:widowControl w:val="0"/>
              <w:autoSpaceDE w:val="0"/>
              <w:autoSpaceDN w:val="0"/>
              <w:adjustRightInd w:val="0"/>
              <w:rPr>
                <w:sz w:val="16"/>
                <w:szCs w:val="16"/>
              </w:rPr>
            </w:pPr>
          </w:p>
        </w:tc>
        <w:tc>
          <w:tcPr>
            <w:tcW w:w="1945" w:type="dxa"/>
          </w:tcPr>
          <w:p w:rsidR="00AC7D48" w:rsidRDefault="00AC7D48" w:rsidP="00DA5657">
            <w:pPr>
              <w:widowControl w:val="0"/>
              <w:autoSpaceDE w:val="0"/>
              <w:autoSpaceDN w:val="0"/>
              <w:adjustRightInd w:val="0"/>
              <w:rPr>
                <w:sz w:val="16"/>
                <w:szCs w:val="16"/>
              </w:rPr>
            </w:pPr>
          </w:p>
        </w:tc>
        <w:tc>
          <w:tcPr>
            <w:tcW w:w="1236" w:type="dxa"/>
          </w:tcPr>
          <w:p w:rsidR="00AC7D48" w:rsidRDefault="00AC7D48" w:rsidP="00DA5657">
            <w:pPr>
              <w:widowControl w:val="0"/>
              <w:autoSpaceDE w:val="0"/>
              <w:autoSpaceDN w:val="0"/>
              <w:adjustRightInd w:val="0"/>
              <w:rPr>
                <w:sz w:val="16"/>
                <w:szCs w:val="16"/>
              </w:rPr>
            </w:pPr>
          </w:p>
        </w:tc>
        <w:tc>
          <w:tcPr>
            <w:tcW w:w="1782" w:type="dxa"/>
          </w:tcPr>
          <w:p w:rsidR="00AC7D48" w:rsidRDefault="00AC7D48" w:rsidP="00DA5657">
            <w:pPr>
              <w:widowControl w:val="0"/>
              <w:autoSpaceDE w:val="0"/>
              <w:autoSpaceDN w:val="0"/>
              <w:adjustRightInd w:val="0"/>
              <w:rPr>
                <w:sz w:val="16"/>
                <w:szCs w:val="16"/>
              </w:rPr>
            </w:pPr>
          </w:p>
        </w:tc>
      </w:tr>
      <w:tr w:rsidR="00AC7D48" w:rsidTr="00DA5657">
        <w:trPr>
          <w:trHeight w:val="253"/>
          <w:tblCellSpacing w:w="20" w:type="dxa"/>
        </w:trPr>
        <w:tc>
          <w:tcPr>
            <w:tcW w:w="2230" w:type="dxa"/>
          </w:tcPr>
          <w:p w:rsidR="00AC7D48" w:rsidRDefault="00AC7D48" w:rsidP="00DA5657">
            <w:pPr>
              <w:widowControl w:val="0"/>
              <w:autoSpaceDE w:val="0"/>
              <w:autoSpaceDN w:val="0"/>
              <w:adjustRightInd w:val="0"/>
              <w:rPr>
                <w:sz w:val="16"/>
                <w:szCs w:val="16"/>
              </w:rPr>
            </w:pPr>
          </w:p>
        </w:tc>
        <w:tc>
          <w:tcPr>
            <w:tcW w:w="1802" w:type="dxa"/>
          </w:tcPr>
          <w:p w:rsidR="00AC7D48" w:rsidRDefault="00AC7D48" w:rsidP="00DA5657">
            <w:pPr>
              <w:widowControl w:val="0"/>
              <w:autoSpaceDE w:val="0"/>
              <w:autoSpaceDN w:val="0"/>
              <w:adjustRightInd w:val="0"/>
              <w:rPr>
                <w:sz w:val="16"/>
                <w:szCs w:val="16"/>
              </w:rPr>
            </w:pPr>
          </w:p>
        </w:tc>
        <w:tc>
          <w:tcPr>
            <w:tcW w:w="1945" w:type="dxa"/>
          </w:tcPr>
          <w:p w:rsidR="00AC7D48" w:rsidRDefault="00AC7D48" w:rsidP="00DA5657">
            <w:pPr>
              <w:widowControl w:val="0"/>
              <w:autoSpaceDE w:val="0"/>
              <w:autoSpaceDN w:val="0"/>
              <w:adjustRightInd w:val="0"/>
              <w:rPr>
                <w:sz w:val="16"/>
                <w:szCs w:val="16"/>
              </w:rPr>
            </w:pPr>
          </w:p>
        </w:tc>
        <w:tc>
          <w:tcPr>
            <w:tcW w:w="1236" w:type="dxa"/>
          </w:tcPr>
          <w:p w:rsidR="00AC7D48" w:rsidRDefault="00AC7D48" w:rsidP="00DA5657">
            <w:pPr>
              <w:widowControl w:val="0"/>
              <w:autoSpaceDE w:val="0"/>
              <w:autoSpaceDN w:val="0"/>
              <w:adjustRightInd w:val="0"/>
              <w:rPr>
                <w:sz w:val="16"/>
                <w:szCs w:val="16"/>
              </w:rPr>
            </w:pPr>
          </w:p>
        </w:tc>
        <w:tc>
          <w:tcPr>
            <w:tcW w:w="1782" w:type="dxa"/>
          </w:tcPr>
          <w:p w:rsidR="00AC7D48" w:rsidRDefault="00AC7D48" w:rsidP="00DA5657">
            <w:pPr>
              <w:widowControl w:val="0"/>
              <w:autoSpaceDE w:val="0"/>
              <w:autoSpaceDN w:val="0"/>
              <w:adjustRightInd w:val="0"/>
              <w:rPr>
                <w:sz w:val="16"/>
                <w:szCs w:val="16"/>
              </w:rPr>
            </w:pPr>
          </w:p>
        </w:tc>
      </w:tr>
      <w:tr w:rsidR="001372EA" w:rsidRPr="00D549B2" w:rsidTr="00EF5D42">
        <w:trPr>
          <w:trHeight w:val="1020"/>
          <w:tblCellSpacing w:w="20" w:type="dxa"/>
        </w:trPr>
        <w:tc>
          <w:tcPr>
            <w:tcW w:w="2230" w:type="dxa"/>
            <w:vAlign w:val="center"/>
          </w:tcPr>
          <w:p w:rsidR="001372EA" w:rsidRPr="00D549B2" w:rsidRDefault="001372EA" w:rsidP="001372EA">
            <w:pPr>
              <w:widowControl w:val="0"/>
              <w:autoSpaceDE w:val="0"/>
              <w:autoSpaceDN w:val="0"/>
              <w:adjustRightInd w:val="0"/>
              <w:spacing w:after="0"/>
              <w:jc w:val="center"/>
              <w:rPr>
                <w:sz w:val="16"/>
                <w:szCs w:val="16"/>
              </w:rPr>
            </w:pPr>
            <w:r w:rsidRPr="00D549B2">
              <w:rPr>
                <w:b/>
                <w:bCs/>
                <w:sz w:val="16"/>
                <w:szCs w:val="16"/>
              </w:rPr>
              <w:t>TOTALE FATTURATO PRODOTTO DI FILIERA (***)</w:t>
            </w:r>
          </w:p>
        </w:tc>
        <w:tc>
          <w:tcPr>
            <w:tcW w:w="1802" w:type="dxa"/>
          </w:tcPr>
          <w:p w:rsidR="001372EA" w:rsidRPr="00D549B2" w:rsidRDefault="001372EA" w:rsidP="001372EA">
            <w:pPr>
              <w:widowControl w:val="0"/>
              <w:autoSpaceDE w:val="0"/>
              <w:autoSpaceDN w:val="0"/>
              <w:adjustRightInd w:val="0"/>
              <w:rPr>
                <w:sz w:val="16"/>
                <w:szCs w:val="16"/>
              </w:rPr>
            </w:pPr>
          </w:p>
        </w:tc>
        <w:tc>
          <w:tcPr>
            <w:tcW w:w="5043" w:type="dxa"/>
            <w:gridSpan w:val="3"/>
            <w:vAlign w:val="center"/>
          </w:tcPr>
          <w:p w:rsidR="001372EA" w:rsidRPr="00D549B2" w:rsidRDefault="001372EA" w:rsidP="001372EA">
            <w:pPr>
              <w:widowControl w:val="0"/>
              <w:autoSpaceDE w:val="0"/>
              <w:autoSpaceDN w:val="0"/>
              <w:adjustRightInd w:val="0"/>
              <w:spacing w:after="0"/>
              <w:rPr>
                <w:sz w:val="16"/>
                <w:szCs w:val="16"/>
              </w:rPr>
            </w:pPr>
            <w:r w:rsidRPr="00D549B2">
              <w:rPr>
                <w:sz w:val="16"/>
                <w:szCs w:val="16"/>
              </w:rPr>
              <w:t>Stima del valore di mercato di tutto il prodotto di filiera che viene lavorato dall’impresa e venduto</w:t>
            </w:r>
          </w:p>
        </w:tc>
      </w:tr>
      <w:tr w:rsidR="001372EA" w:rsidRPr="00D549B2" w:rsidTr="00EF5D42">
        <w:trPr>
          <w:trHeight w:val="1020"/>
          <w:tblCellSpacing w:w="20" w:type="dxa"/>
        </w:trPr>
        <w:tc>
          <w:tcPr>
            <w:tcW w:w="2230" w:type="dxa"/>
            <w:vAlign w:val="center"/>
          </w:tcPr>
          <w:p w:rsidR="001372EA" w:rsidRPr="00D549B2" w:rsidRDefault="001372EA" w:rsidP="001372EA">
            <w:pPr>
              <w:widowControl w:val="0"/>
              <w:autoSpaceDE w:val="0"/>
              <w:autoSpaceDN w:val="0"/>
              <w:adjustRightInd w:val="0"/>
              <w:spacing w:after="0"/>
              <w:jc w:val="center"/>
              <w:rPr>
                <w:b/>
                <w:bCs/>
                <w:sz w:val="16"/>
                <w:szCs w:val="16"/>
              </w:rPr>
            </w:pPr>
            <w:r w:rsidRPr="00D549B2">
              <w:rPr>
                <w:b/>
                <w:bCs/>
                <w:sz w:val="16"/>
                <w:szCs w:val="16"/>
              </w:rPr>
              <w:t>TOTALE FATTURATO PRODOTTO DI FILIERA VENDUTO A SOGGETTI ESTERNI (****)</w:t>
            </w:r>
          </w:p>
        </w:tc>
        <w:tc>
          <w:tcPr>
            <w:tcW w:w="1802" w:type="dxa"/>
          </w:tcPr>
          <w:p w:rsidR="001372EA" w:rsidRPr="00D549B2" w:rsidRDefault="001372EA" w:rsidP="001372EA">
            <w:pPr>
              <w:widowControl w:val="0"/>
              <w:autoSpaceDE w:val="0"/>
              <w:autoSpaceDN w:val="0"/>
              <w:adjustRightInd w:val="0"/>
              <w:rPr>
                <w:sz w:val="16"/>
                <w:szCs w:val="16"/>
              </w:rPr>
            </w:pPr>
          </w:p>
        </w:tc>
        <w:tc>
          <w:tcPr>
            <w:tcW w:w="5043" w:type="dxa"/>
            <w:gridSpan w:val="3"/>
            <w:vAlign w:val="center"/>
          </w:tcPr>
          <w:p w:rsidR="001372EA" w:rsidRPr="00D549B2" w:rsidRDefault="001372EA" w:rsidP="00097FEF">
            <w:pPr>
              <w:widowControl w:val="0"/>
              <w:autoSpaceDE w:val="0"/>
              <w:autoSpaceDN w:val="0"/>
              <w:adjustRightInd w:val="0"/>
              <w:spacing w:after="0"/>
              <w:rPr>
                <w:sz w:val="16"/>
                <w:szCs w:val="16"/>
              </w:rPr>
            </w:pPr>
            <w:r w:rsidRPr="00D549B2">
              <w:rPr>
                <w:sz w:val="16"/>
                <w:szCs w:val="16"/>
              </w:rPr>
              <w:t xml:space="preserve">Stima del valore di mercato </w:t>
            </w:r>
            <w:r w:rsidR="00DC2D36" w:rsidRPr="00D549B2">
              <w:rPr>
                <w:sz w:val="16"/>
                <w:szCs w:val="16"/>
              </w:rPr>
              <w:t>del</w:t>
            </w:r>
            <w:r w:rsidRPr="00D549B2">
              <w:rPr>
                <w:sz w:val="16"/>
                <w:szCs w:val="16"/>
              </w:rPr>
              <w:t xml:space="preserve"> prodotto di filiera che viene lavorato dall’impresa e venduto ad un soggetto esterno alla filiera</w:t>
            </w:r>
            <w:r w:rsidR="00DC2D36" w:rsidRPr="00D549B2">
              <w:rPr>
                <w:sz w:val="16"/>
                <w:szCs w:val="16"/>
              </w:rPr>
              <w:t>, la cui materia prima è di origine regionale</w:t>
            </w:r>
          </w:p>
        </w:tc>
      </w:tr>
    </w:tbl>
    <w:p w:rsidR="00097FEF" w:rsidRPr="00D549B2" w:rsidRDefault="00097FEF" w:rsidP="00097FEF">
      <w:pPr>
        <w:pStyle w:val="headerportrait"/>
        <w:pBdr>
          <w:bottom w:val="none" w:sz="0" w:space="0" w:color="auto"/>
        </w:pBdr>
        <w:tabs>
          <w:tab w:val="clear" w:pos="8789"/>
        </w:tabs>
        <w:spacing w:line="240" w:lineRule="auto"/>
        <w:ind w:left="425"/>
        <w:rPr>
          <w:rFonts w:ascii="Plantagenet Cherokee" w:eastAsiaTheme="minorHAnsi" w:hAnsi="Plantagenet Cherokee" w:cstheme="minorBidi"/>
          <w:iCs w:val="0"/>
          <w:sz w:val="22"/>
          <w:szCs w:val="22"/>
          <w:lang w:val="it-IT" w:eastAsia="en-US"/>
        </w:rPr>
      </w:pPr>
    </w:p>
    <w:p w:rsidR="00097FEF" w:rsidRPr="00D549B2" w:rsidRDefault="00AC7D48" w:rsidP="00097FEF">
      <w:pPr>
        <w:pStyle w:val="headerportrait"/>
        <w:pBdr>
          <w:bottom w:val="none" w:sz="0" w:space="0" w:color="auto"/>
        </w:pBdr>
        <w:tabs>
          <w:tab w:val="clear" w:pos="8789"/>
        </w:tabs>
        <w:spacing w:line="240" w:lineRule="auto"/>
        <w:ind w:left="425"/>
        <w:rPr>
          <w:rFonts w:ascii="Plantagenet Cherokee" w:eastAsiaTheme="minorHAnsi" w:hAnsi="Plantagenet Cherokee" w:cstheme="minorBidi"/>
          <w:iCs w:val="0"/>
          <w:sz w:val="22"/>
          <w:szCs w:val="22"/>
          <w:lang w:val="it-IT" w:eastAsia="en-US"/>
        </w:rPr>
      </w:pPr>
      <w:r w:rsidRPr="00D549B2">
        <w:rPr>
          <w:rFonts w:ascii="Plantagenet Cherokee" w:eastAsiaTheme="minorHAnsi" w:hAnsi="Plantagenet Cherokee" w:cstheme="minorBidi"/>
          <w:iCs w:val="0"/>
          <w:sz w:val="22"/>
          <w:szCs w:val="22"/>
          <w:lang w:val="it-IT" w:eastAsia="en-US"/>
        </w:rPr>
        <w:t>(*) il prezzo deve essere già predeterminato o in alternativa devono essere indicate le modalità di definizione dello stesso</w:t>
      </w:r>
      <w:r w:rsidR="00D549B2" w:rsidRPr="00D549B2">
        <w:rPr>
          <w:rFonts w:ascii="Plantagenet Cherokee" w:eastAsiaTheme="minorHAnsi" w:hAnsi="Plantagenet Cherokee" w:cstheme="minorBidi"/>
          <w:iCs w:val="0"/>
          <w:sz w:val="22"/>
          <w:szCs w:val="22"/>
          <w:lang w:val="it-IT" w:eastAsia="en-US"/>
        </w:rPr>
        <w:t>,</w:t>
      </w:r>
      <w:r w:rsidRPr="00D549B2">
        <w:rPr>
          <w:rFonts w:ascii="Plantagenet Cherokee" w:eastAsiaTheme="minorHAnsi" w:hAnsi="Plantagenet Cherokee" w:cstheme="minorBidi"/>
          <w:iCs w:val="0"/>
          <w:sz w:val="22"/>
          <w:szCs w:val="22"/>
          <w:lang w:val="it-IT" w:eastAsia="en-US"/>
        </w:rPr>
        <w:t xml:space="preserve"> </w:t>
      </w:r>
      <w:r w:rsidR="00097FEF" w:rsidRPr="00D549B2">
        <w:rPr>
          <w:rFonts w:ascii="Plantagenet Cherokee" w:eastAsiaTheme="minorHAnsi" w:hAnsi="Plantagenet Cherokee" w:cstheme="minorBidi"/>
          <w:iCs w:val="0"/>
          <w:sz w:val="22"/>
          <w:szCs w:val="22"/>
          <w:lang w:val="it-IT" w:eastAsia="en-US"/>
        </w:rPr>
        <w:t>(indicare eventuali parametri di qualità maggiorativi del prezzo, servizi offerti e relative condizioni).</w:t>
      </w:r>
    </w:p>
    <w:p w:rsidR="00AC7D48" w:rsidRPr="00D549B2" w:rsidRDefault="00AC7D48" w:rsidP="00AC7D48">
      <w:pPr>
        <w:pStyle w:val="headerportrait"/>
        <w:pBdr>
          <w:bottom w:val="none" w:sz="0" w:space="0" w:color="auto"/>
        </w:pBdr>
        <w:tabs>
          <w:tab w:val="clear" w:pos="8789"/>
        </w:tabs>
        <w:spacing w:line="240" w:lineRule="auto"/>
        <w:ind w:left="425"/>
        <w:jc w:val="left"/>
        <w:rPr>
          <w:rFonts w:ascii="Plantagenet Cherokee" w:eastAsiaTheme="minorHAnsi" w:hAnsi="Plantagenet Cherokee" w:cstheme="minorBidi"/>
          <w:iCs w:val="0"/>
          <w:sz w:val="22"/>
          <w:szCs w:val="22"/>
          <w:lang w:val="it-IT" w:eastAsia="en-US"/>
        </w:rPr>
      </w:pPr>
      <w:r w:rsidRPr="00D549B2">
        <w:rPr>
          <w:rFonts w:ascii="Plantagenet Cherokee" w:eastAsiaTheme="minorHAnsi" w:hAnsi="Plantagenet Cherokee" w:cstheme="minorBidi"/>
          <w:iCs w:val="0"/>
          <w:sz w:val="22"/>
          <w:szCs w:val="22"/>
          <w:lang w:val="it-IT" w:eastAsia="en-US"/>
        </w:rPr>
        <w:t>(**) durata dell’impegno almeno triennale</w:t>
      </w:r>
      <w:r w:rsidR="00097FEF" w:rsidRPr="00D549B2">
        <w:rPr>
          <w:rFonts w:ascii="Plantagenet Cherokee" w:eastAsiaTheme="minorHAnsi" w:hAnsi="Plantagenet Cherokee" w:cstheme="minorBidi"/>
          <w:iCs w:val="0"/>
          <w:sz w:val="22"/>
          <w:szCs w:val="22"/>
          <w:lang w:val="it-IT" w:eastAsia="en-US"/>
        </w:rPr>
        <w:t>.</w:t>
      </w:r>
    </w:p>
    <w:p w:rsidR="001372EA" w:rsidRPr="00D549B2" w:rsidRDefault="001372EA" w:rsidP="00097FEF">
      <w:pPr>
        <w:pStyle w:val="headerportrait"/>
        <w:pBdr>
          <w:bottom w:val="none" w:sz="0" w:space="0" w:color="auto"/>
        </w:pBdr>
        <w:tabs>
          <w:tab w:val="clear" w:pos="8789"/>
        </w:tabs>
        <w:spacing w:line="240" w:lineRule="auto"/>
        <w:ind w:left="425"/>
        <w:rPr>
          <w:rFonts w:ascii="Plantagenet Cherokee" w:eastAsiaTheme="minorHAnsi" w:hAnsi="Plantagenet Cherokee" w:cstheme="minorBidi"/>
          <w:iCs w:val="0"/>
          <w:sz w:val="22"/>
          <w:szCs w:val="22"/>
          <w:lang w:val="it-IT" w:eastAsia="en-US"/>
        </w:rPr>
      </w:pPr>
      <w:r w:rsidRPr="00D549B2">
        <w:rPr>
          <w:rFonts w:ascii="Plantagenet Cherokee" w:eastAsiaTheme="minorHAnsi" w:hAnsi="Plantagenet Cherokee" w:cstheme="minorBidi"/>
          <w:iCs w:val="0"/>
          <w:sz w:val="22"/>
          <w:szCs w:val="22"/>
          <w:lang w:val="it-IT" w:eastAsia="en-US"/>
        </w:rPr>
        <w:t xml:space="preserve">(***) L’impresa di trasformazione effettua una stima del totale fatturato ottenuto dal prodotto di filiera (acquisito dalle diverse imprese di produzione </w:t>
      </w:r>
      <w:r w:rsidR="00DC2D36" w:rsidRPr="00D549B2">
        <w:rPr>
          <w:rFonts w:ascii="Plantagenet Cherokee" w:eastAsiaTheme="minorHAnsi" w:hAnsi="Plantagenet Cherokee" w:cstheme="minorBidi"/>
          <w:iCs w:val="0"/>
          <w:sz w:val="22"/>
          <w:szCs w:val="22"/>
          <w:lang w:val="it-IT" w:eastAsia="en-US"/>
        </w:rPr>
        <w:t xml:space="preserve">fornitrici </w:t>
      </w:r>
      <w:r w:rsidRPr="00D549B2">
        <w:rPr>
          <w:rFonts w:ascii="Plantagenet Cherokee" w:eastAsiaTheme="minorHAnsi" w:hAnsi="Plantagenet Cherokee" w:cstheme="minorBidi"/>
          <w:iCs w:val="0"/>
          <w:sz w:val="22"/>
          <w:szCs w:val="22"/>
          <w:lang w:val="it-IT" w:eastAsia="en-US"/>
        </w:rPr>
        <w:t xml:space="preserve">del semilavorato </w:t>
      </w:r>
      <w:r w:rsidR="00DC2D36" w:rsidRPr="00D549B2">
        <w:rPr>
          <w:rFonts w:ascii="Plantagenet Cherokee" w:eastAsiaTheme="minorHAnsi" w:hAnsi="Plantagenet Cherokee" w:cstheme="minorBidi"/>
          <w:iCs w:val="0"/>
          <w:sz w:val="22"/>
          <w:szCs w:val="22"/>
          <w:lang w:val="it-IT" w:eastAsia="en-US"/>
        </w:rPr>
        <w:t xml:space="preserve">per la </w:t>
      </w:r>
      <w:r w:rsidR="00097FEF" w:rsidRPr="00D549B2">
        <w:rPr>
          <w:rFonts w:ascii="Plantagenet Cherokee" w:eastAsiaTheme="minorHAnsi" w:hAnsi="Plantagenet Cherokee" w:cstheme="minorBidi"/>
          <w:iCs w:val="0"/>
          <w:sz w:val="22"/>
          <w:szCs w:val="22"/>
          <w:lang w:val="it-IT" w:eastAsia="en-US"/>
        </w:rPr>
        <w:t>filiera</w:t>
      </w:r>
      <w:r w:rsidRPr="00D549B2">
        <w:rPr>
          <w:rFonts w:ascii="Plantagenet Cherokee" w:eastAsiaTheme="minorHAnsi" w:hAnsi="Plantagenet Cherokee" w:cstheme="minorBidi"/>
          <w:iCs w:val="0"/>
          <w:sz w:val="22"/>
          <w:szCs w:val="22"/>
          <w:lang w:val="it-IT" w:eastAsia="en-US"/>
        </w:rPr>
        <w:t>)</w:t>
      </w:r>
    </w:p>
    <w:p w:rsidR="001372EA" w:rsidRPr="00D549B2" w:rsidRDefault="001372EA" w:rsidP="00097FEF">
      <w:pPr>
        <w:pStyle w:val="headerportrait"/>
        <w:pBdr>
          <w:bottom w:val="none" w:sz="0" w:space="0" w:color="auto"/>
        </w:pBdr>
        <w:tabs>
          <w:tab w:val="clear" w:pos="8789"/>
        </w:tabs>
        <w:spacing w:line="240" w:lineRule="auto"/>
        <w:ind w:left="425"/>
        <w:rPr>
          <w:rFonts w:ascii="Plantagenet Cherokee" w:eastAsiaTheme="minorHAnsi" w:hAnsi="Plantagenet Cherokee" w:cstheme="minorBidi"/>
          <w:iCs w:val="0"/>
          <w:sz w:val="22"/>
          <w:szCs w:val="22"/>
          <w:lang w:val="it-IT" w:eastAsia="en-US"/>
        </w:rPr>
      </w:pPr>
      <w:r w:rsidRPr="00D549B2">
        <w:rPr>
          <w:rFonts w:ascii="Plantagenet Cherokee" w:eastAsiaTheme="minorHAnsi" w:hAnsi="Plantagenet Cherokee" w:cstheme="minorBidi"/>
          <w:iCs w:val="0"/>
          <w:sz w:val="22"/>
          <w:szCs w:val="22"/>
          <w:lang w:val="it-IT" w:eastAsia="en-US"/>
        </w:rPr>
        <w:t>(****) L’impresa di trasformazione effettua una stima del totale fatturato ottenuto dal prodotto di filiera e venduto a soggetti esterni alla filiera</w:t>
      </w:r>
      <w:r w:rsidR="00DC2D36" w:rsidRPr="00D549B2">
        <w:rPr>
          <w:rFonts w:ascii="Plantagenet Cherokee" w:eastAsiaTheme="minorHAnsi" w:hAnsi="Plantagenet Cherokee" w:cstheme="minorBidi"/>
          <w:iCs w:val="0"/>
          <w:sz w:val="22"/>
          <w:szCs w:val="22"/>
          <w:lang w:val="it-IT" w:eastAsia="en-US"/>
        </w:rPr>
        <w:t xml:space="preserve">, </w:t>
      </w:r>
      <w:r w:rsidR="00DC2D36" w:rsidRPr="00D549B2">
        <w:rPr>
          <w:rFonts w:ascii="Plantagenet Cherokee" w:eastAsiaTheme="minorHAnsi" w:hAnsi="Plantagenet Cherokee" w:cstheme="minorBidi"/>
          <w:b/>
          <w:iCs w:val="0"/>
          <w:sz w:val="22"/>
          <w:szCs w:val="22"/>
          <w:lang w:val="it-IT" w:eastAsia="en-US"/>
        </w:rPr>
        <w:t>la cui materia prima è di origine regionale</w:t>
      </w:r>
      <w:r w:rsidRPr="00D549B2">
        <w:rPr>
          <w:rFonts w:ascii="Plantagenet Cherokee" w:eastAsiaTheme="minorHAnsi" w:hAnsi="Plantagenet Cherokee" w:cstheme="minorBidi"/>
          <w:b/>
          <w:iCs w:val="0"/>
          <w:sz w:val="22"/>
          <w:szCs w:val="22"/>
          <w:lang w:val="it-IT" w:eastAsia="en-US"/>
        </w:rPr>
        <w:t>.</w:t>
      </w:r>
      <w:r w:rsidRPr="00D549B2">
        <w:rPr>
          <w:rFonts w:ascii="Plantagenet Cherokee" w:eastAsiaTheme="minorHAnsi" w:hAnsi="Plantagenet Cherokee" w:cstheme="minorBidi"/>
          <w:iCs w:val="0"/>
          <w:sz w:val="22"/>
          <w:szCs w:val="22"/>
          <w:lang w:val="it-IT" w:eastAsia="en-US"/>
        </w:rPr>
        <w:t xml:space="preserve"> </w:t>
      </w:r>
      <w:r w:rsidRPr="00D549B2">
        <w:rPr>
          <w:rFonts w:ascii="Plantagenet Cherokee" w:eastAsiaTheme="minorHAnsi" w:hAnsi="Plantagenet Cherokee" w:cstheme="minorBidi"/>
          <w:b/>
          <w:iCs w:val="0"/>
          <w:sz w:val="22"/>
          <w:szCs w:val="22"/>
          <w:lang w:val="it-IT" w:eastAsia="en-US"/>
        </w:rPr>
        <w:t>Tale importo sarà oggetto di controllo ai fini del raggiungimento della piena operatività e delle eventuali inadempienze di cui all’articolo 5 del presente contratto.</w:t>
      </w:r>
    </w:p>
    <w:p w:rsidR="00AC7D48" w:rsidRPr="009022B9" w:rsidRDefault="00AC7D48" w:rsidP="00097FEF">
      <w:pPr>
        <w:pStyle w:val="Authors"/>
        <w:spacing w:before="0"/>
        <w:ind w:left="426"/>
        <w:rPr>
          <w:rFonts w:ascii="Verdana" w:hAnsi="Verdana" w:cs="Verdana"/>
          <w:i/>
          <w:iCs/>
          <w:sz w:val="18"/>
          <w:szCs w:val="18"/>
        </w:rPr>
      </w:pPr>
      <w:r w:rsidRPr="00D549B2">
        <w:rPr>
          <w:rFonts w:ascii="Verdana" w:hAnsi="Verdana" w:cs="Verdana"/>
          <w:i/>
          <w:iCs/>
          <w:sz w:val="18"/>
          <w:szCs w:val="18"/>
        </w:rPr>
        <w:t>Nel caso i</w:t>
      </w:r>
      <w:r>
        <w:rPr>
          <w:rFonts w:ascii="Verdana" w:hAnsi="Verdana" w:cs="Verdana"/>
          <w:i/>
          <w:iCs/>
          <w:sz w:val="18"/>
          <w:szCs w:val="18"/>
        </w:rPr>
        <w:t>n cui le imprese di trasformazione/commercializzazione siano più di una le informazioni sopra riportate vanno riprodotte per ciascuna d</w:t>
      </w:r>
      <w:r w:rsidR="00F7744B">
        <w:rPr>
          <w:rFonts w:ascii="Verdana" w:hAnsi="Verdana" w:cs="Verdana"/>
          <w:i/>
          <w:iCs/>
          <w:sz w:val="18"/>
          <w:szCs w:val="18"/>
        </w:rPr>
        <w:t>elle imprese coinvolte nel PIF.</w:t>
      </w:r>
    </w:p>
    <w:p w:rsidR="00096FC9" w:rsidRPr="009022B9" w:rsidRDefault="00096FC9" w:rsidP="009022B9">
      <w:pPr>
        <w:jc w:val="both"/>
      </w:pPr>
    </w:p>
    <w:p w:rsidR="00EC6CC6" w:rsidRDefault="00B77072" w:rsidP="001A3F79">
      <w:pPr>
        <w:jc w:val="both"/>
      </w:pPr>
      <w:r>
        <w:t xml:space="preserve">3.2 </w:t>
      </w:r>
      <w:r w:rsidR="00703FFF">
        <w:t xml:space="preserve">Per le finalità di cui </w:t>
      </w:r>
      <w:r>
        <w:t>all’art.</w:t>
      </w:r>
      <w:r w:rsidR="002052C9">
        <w:t xml:space="preserve"> </w:t>
      </w:r>
      <w:r>
        <w:t>2</w:t>
      </w:r>
      <w:r w:rsidR="00703FFF">
        <w:t xml:space="preserve"> le</w:t>
      </w:r>
      <w:r w:rsidR="00594164">
        <w:t xml:space="preserve"> </w:t>
      </w:r>
      <w:r>
        <w:t>imprese</w:t>
      </w:r>
      <w:r w:rsidR="00703FFF">
        <w:t xml:space="preserve"> si obbligano a collaborare con il soggetto promotore. </w:t>
      </w:r>
    </w:p>
    <w:p w:rsidR="00703FFF" w:rsidRDefault="00703FFF" w:rsidP="001A3F79">
      <w:pPr>
        <w:jc w:val="both"/>
      </w:pPr>
      <w:r>
        <w:t>A titolo esemplificativo e non es</w:t>
      </w:r>
      <w:r w:rsidR="000F4005">
        <w:t>auriente</w:t>
      </w:r>
      <w:r>
        <w:t>, devono</w:t>
      </w:r>
      <w:r w:rsidR="000F4005">
        <w:t>, in relazione, e pertanto limitatamente, allo svolgimento dell’incarico</w:t>
      </w:r>
      <w:r>
        <w:t>:</w:t>
      </w:r>
    </w:p>
    <w:p w:rsidR="003A4004" w:rsidRDefault="003A4004" w:rsidP="002052C9">
      <w:pPr>
        <w:pStyle w:val="Paragrafoelenco"/>
        <w:numPr>
          <w:ilvl w:val="0"/>
          <w:numId w:val="15"/>
        </w:numPr>
        <w:jc w:val="both"/>
      </w:pPr>
      <w:r>
        <w:t xml:space="preserve">consegnare </w:t>
      </w:r>
      <w:r w:rsidR="00594164">
        <w:t xml:space="preserve">al soggetto promotore </w:t>
      </w:r>
      <w:r>
        <w:t>la</w:t>
      </w:r>
      <w:r w:rsidR="00703FFF" w:rsidRPr="003A4004">
        <w:t xml:space="preserve"> </w:t>
      </w:r>
      <w:r w:rsidR="00594164">
        <w:t xml:space="preserve">pertinente </w:t>
      </w:r>
      <w:r w:rsidR="000F4005">
        <w:t>documentazione</w:t>
      </w:r>
      <w:r>
        <w:t>;</w:t>
      </w:r>
    </w:p>
    <w:p w:rsidR="000F4005" w:rsidRDefault="000F4005" w:rsidP="002052C9">
      <w:pPr>
        <w:pStyle w:val="Paragrafoelenco"/>
        <w:numPr>
          <w:ilvl w:val="0"/>
          <w:numId w:val="15"/>
        </w:numPr>
        <w:jc w:val="both"/>
      </w:pPr>
      <w:r>
        <w:t>fornire al soggetto promotore ogni</w:t>
      </w:r>
      <w:r w:rsidR="00594164">
        <w:t xml:space="preserve"> pertinente</w:t>
      </w:r>
      <w:r>
        <w:t xml:space="preserve"> informazione; </w:t>
      </w:r>
    </w:p>
    <w:p w:rsidR="00EC6CC6" w:rsidRPr="00C55687" w:rsidRDefault="000F4005" w:rsidP="00EC6CC6">
      <w:pPr>
        <w:pStyle w:val="Paragrafoelenco"/>
        <w:numPr>
          <w:ilvl w:val="0"/>
          <w:numId w:val="15"/>
        </w:numPr>
        <w:jc w:val="both"/>
        <w:rPr>
          <w:b/>
          <w:i/>
        </w:rPr>
      </w:pPr>
      <w:r w:rsidRPr="009022B9">
        <w:t>co</w:t>
      </w:r>
      <w:r w:rsidR="002257CE" w:rsidRPr="009022B9">
        <w:t>a</w:t>
      </w:r>
      <w:r w:rsidRPr="009022B9">
        <w:t>di</w:t>
      </w:r>
      <w:r w:rsidR="002257CE" w:rsidRPr="009022B9">
        <w:t>u</w:t>
      </w:r>
      <w:r w:rsidRPr="009022B9">
        <w:t xml:space="preserve">vare, quando necessario, il soggetto promotore nella presentazione </w:t>
      </w:r>
      <w:r w:rsidR="00C77D03">
        <w:t>della documentazione</w:t>
      </w:r>
      <w:r w:rsidRPr="009022B9">
        <w:t>.</w:t>
      </w:r>
      <w:r w:rsidRPr="002052C9">
        <w:rPr>
          <w:b/>
          <w:i/>
        </w:rPr>
        <w:t xml:space="preserve"> </w:t>
      </w:r>
    </w:p>
    <w:p w:rsidR="00F529CA" w:rsidRPr="00F529CA" w:rsidRDefault="00F529CA" w:rsidP="005B5C75">
      <w:pPr>
        <w:jc w:val="center"/>
        <w:rPr>
          <w:b/>
          <w:bCs/>
        </w:rPr>
      </w:pPr>
      <w:bookmarkStart w:id="2" w:name="_Toc255721222"/>
      <w:r w:rsidRPr="00F529CA">
        <w:rPr>
          <w:b/>
          <w:bCs/>
        </w:rPr>
        <w:t xml:space="preserve">Art. </w:t>
      </w:r>
      <w:r w:rsidR="00AE0441">
        <w:rPr>
          <w:b/>
          <w:bCs/>
        </w:rPr>
        <w:t>4</w:t>
      </w:r>
      <w:r w:rsidR="00AE0441" w:rsidRPr="00F529CA">
        <w:rPr>
          <w:b/>
          <w:bCs/>
        </w:rPr>
        <w:t xml:space="preserve"> </w:t>
      </w:r>
      <w:r w:rsidRPr="00F529CA">
        <w:rPr>
          <w:b/>
          <w:bCs/>
        </w:rPr>
        <w:t>– Responsabilità del soggetto promotore</w:t>
      </w:r>
      <w:bookmarkEnd w:id="2"/>
    </w:p>
    <w:p w:rsidR="00703FFF" w:rsidRPr="00751DF9" w:rsidRDefault="00AE0441" w:rsidP="001A3F79">
      <w:pPr>
        <w:jc w:val="both"/>
      </w:pPr>
      <w:r>
        <w:rPr>
          <w:b/>
        </w:rPr>
        <w:lastRenderedPageBreak/>
        <w:t>4</w:t>
      </w:r>
      <w:r w:rsidR="00703FFF" w:rsidRPr="00C41E4B">
        <w:rPr>
          <w:b/>
        </w:rPr>
        <w:t>.1.</w:t>
      </w:r>
      <w:r w:rsidR="00703FFF" w:rsidRPr="00C41E4B">
        <w:t xml:space="preserve"> </w:t>
      </w:r>
      <w:r w:rsidR="00751DF9" w:rsidRPr="009022B9">
        <w:rPr>
          <w:iCs/>
        </w:rPr>
        <w:t>I</w:t>
      </w:r>
      <w:r w:rsidR="00751DF9" w:rsidRPr="009022B9">
        <w:t xml:space="preserve">n caso di inadempimento degli obblighi previsti dal Contratto, solo se ciò determina </w:t>
      </w:r>
      <w:r w:rsidR="00CF3556">
        <w:t>la decadenza</w:t>
      </w:r>
      <w:r w:rsidR="00751DF9" w:rsidRPr="009022B9">
        <w:t xml:space="preserve"> dell</w:t>
      </w:r>
      <w:r w:rsidR="00751DF9">
        <w:t>a filiera</w:t>
      </w:r>
      <w:r w:rsidR="00CF3556">
        <w:t>,</w:t>
      </w:r>
      <w:r w:rsidR="00751DF9" w:rsidRPr="009022B9">
        <w:t xml:space="preserve"> approvat</w:t>
      </w:r>
      <w:r w:rsidR="00751DF9">
        <w:t>a</w:t>
      </w:r>
      <w:r w:rsidR="00751DF9" w:rsidRPr="009022B9">
        <w:t xml:space="preserve"> ai sensi del bando citato in premessa, il soggetto promotore è obbligato al risarcimento</w:t>
      </w:r>
      <w:r w:rsidR="00703FFF" w:rsidRPr="009022B9">
        <w:t xml:space="preserve">. </w:t>
      </w:r>
    </w:p>
    <w:p w:rsidR="00751DF9" w:rsidRPr="00751DF9" w:rsidRDefault="00AE0441" w:rsidP="001A3F79">
      <w:pPr>
        <w:jc w:val="both"/>
      </w:pPr>
      <w:r>
        <w:rPr>
          <w:b/>
        </w:rPr>
        <w:t>4</w:t>
      </w:r>
      <w:r w:rsidR="00703FFF" w:rsidRPr="009022B9">
        <w:rPr>
          <w:b/>
        </w:rPr>
        <w:t>.2.</w:t>
      </w:r>
      <w:r w:rsidR="00703FFF" w:rsidRPr="009022B9">
        <w:t xml:space="preserve"> </w:t>
      </w:r>
      <w:r w:rsidR="00751DF9" w:rsidRPr="009022B9">
        <w:rPr>
          <w:color w:val="000000" w:themeColor="text1"/>
        </w:rPr>
        <w:t>Non costituisce inadempimento la mancata erogazione (totale o parziale) del sostegno qualora tutti gli obblighi</w:t>
      </w:r>
      <w:r w:rsidR="00CF3556">
        <w:rPr>
          <w:color w:val="000000" w:themeColor="text1"/>
        </w:rPr>
        <w:t xml:space="preserve"> </w:t>
      </w:r>
      <w:r w:rsidR="001834EC">
        <w:rPr>
          <w:color w:val="000000" w:themeColor="text1"/>
        </w:rPr>
        <w:t xml:space="preserve">posti a carico </w:t>
      </w:r>
      <w:r w:rsidR="00CF3556">
        <w:rPr>
          <w:color w:val="000000" w:themeColor="text1"/>
        </w:rPr>
        <w:t>del soggetto promotore</w:t>
      </w:r>
      <w:r w:rsidR="00751DF9" w:rsidRPr="009022B9">
        <w:rPr>
          <w:color w:val="000000" w:themeColor="text1"/>
        </w:rPr>
        <w:t xml:space="preserve"> siano stati correttamente adempiuti</w:t>
      </w:r>
      <w:r w:rsidR="00751DF9" w:rsidRPr="009022B9">
        <w:t>;</w:t>
      </w:r>
    </w:p>
    <w:p w:rsidR="00703FFF" w:rsidRPr="00B23AA8" w:rsidRDefault="00751DF9" w:rsidP="001A3F79">
      <w:pPr>
        <w:jc w:val="both"/>
        <w:rPr>
          <w:color w:val="000000" w:themeColor="text1"/>
        </w:rPr>
      </w:pPr>
      <w:r w:rsidRPr="00C77D03">
        <w:rPr>
          <w:b/>
          <w:color w:val="000000" w:themeColor="text1"/>
        </w:rPr>
        <w:t>4 3</w:t>
      </w:r>
      <w:r w:rsidRPr="00B23AA8">
        <w:rPr>
          <w:color w:val="000000" w:themeColor="text1"/>
        </w:rPr>
        <w:t>. I</w:t>
      </w:r>
      <w:r w:rsidR="00EB5018" w:rsidRPr="00B23AA8">
        <w:rPr>
          <w:color w:val="000000" w:themeColor="text1"/>
        </w:rPr>
        <w:t xml:space="preserve">l soggetto promotore non è responsabile per le conseguenze derivanti dal mancato o inesatto adempimento degli obblighi ai quali siano assoggettate le </w:t>
      </w:r>
      <w:r w:rsidRPr="00B23AA8">
        <w:rPr>
          <w:color w:val="000000" w:themeColor="text1"/>
        </w:rPr>
        <w:t xml:space="preserve">altre </w:t>
      </w:r>
      <w:r w:rsidR="00EB5018" w:rsidRPr="00B23AA8">
        <w:rPr>
          <w:color w:val="000000" w:themeColor="text1"/>
        </w:rPr>
        <w:t xml:space="preserve">Parti. </w:t>
      </w:r>
      <w:r w:rsidR="00703FFF" w:rsidRPr="00B23AA8">
        <w:rPr>
          <w:color w:val="000000" w:themeColor="text1"/>
        </w:rPr>
        <w:t xml:space="preserve"> </w:t>
      </w:r>
    </w:p>
    <w:p w:rsidR="00F529CA" w:rsidRPr="009022B9" w:rsidRDefault="00F529CA" w:rsidP="005B5C75">
      <w:pPr>
        <w:jc w:val="center"/>
        <w:rPr>
          <w:b/>
          <w:bCs/>
          <w:strike/>
        </w:rPr>
      </w:pPr>
      <w:r w:rsidRPr="009A2435">
        <w:rPr>
          <w:b/>
          <w:bCs/>
        </w:rPr>
        <w:t xml:space="preserve">Art. </w:t>
      </w:r>
      <w:r w:rsidR="00B95ED7">
        <w:rPr>
          <w:b/>
          <w:bCs/>
        </w:rPr>
        <w:t>5</w:t>
      </w:r>
      <w:r w:rsidR="00B95ED7" w:rsidRPr="009A2435">
        <w:rPr>
          <w:b/>
          <w:bCs/>
        </w:rPr>
        <w:t xml:space="preserve"> </w:t>
      </w:r>
      <w:r w:rsidRPr="009A2435">
        <w:rPr>
          <w:b/>
          <w:bCs/>
        </w:rPr>
        <w:t xml:space="preserve">– Responsabilità </w:t>
      </w:r>
      <w:r w:rsidR="00AE0441" w:rsidRPr="00975D55">
        <w:rPr>
          <w:b/>
          <w:bCs/>
        </w:rPr>
        <w:t>delle imprese partecipanti</w:t>
      </w:r>
    </w:p>
    <w:p w:rsidR="00C55687" w:rsidRPr="00C17B4B" w:rsidRDefault="00B95ED7" w:rsidP="00C55687">
      <w:pPr>
        <w:jc w:val="both"/>
      </w:pPr>
      <w:r>
        <w:rPr>
          <w:b/>
        </w:rPr>
        <w:t>5</w:t>
      </w:r>
      <w:r w:rsidR="00EB5018" w:rsidRPr="00C41E4B">
        <w:rPr>
          <w:b/>
        </w:rPr>
        <w:t>.1.</w:t>
      </w:r>
      <w:r w:rsidR="009A2435" w:rsidRPr="00C41E4B">
        <w:t xml:space="preserve"> </w:t>
      </w:r>
      <w:r w:rsidR="00C17B4B" w:rsidRPr="009022B9">
        <w:rPr>
          <w:iCs/>
        </w:rPr>
        <w:t>I</w:t>
      </w:r>
      <w:r w:rsidR="00C17B4B" w:rsidRPr="009022B9">
        <w:t xml:space="preserve">n caso di inadempimento degli obblighi previsti dal Contratto, solo se ciò determina </w:t>
      </w:r>
      <w:r w:rsidR="00CF3556">
        <w:rPr>
          <w:iCs/>
        </w:rPr>
        <w:t>la decadenza</w:t>
      </w:r>
      <w:r w:rsidR="00685720" w:rsidRPr="00232453">
        <w:t xml:space="preserve"> dell</w:t>
      </w:r>
      <w:r w:rsidR="00685720">
        <w:t>a filiera</w:t>
      </w:r>
      <w:r w:rsidR="00685720" w:rsidRPr="00232453">
        <w:t xml:space="preserve"> approvat</w:t>
      </w:r>
      <w:r w:rsidR="00685720">
        <w:t>a</w:t>
      </w:r>
      <w:r w:rsidR="00685720" w:rsidRPr="00232453">
        <w:t xml:space="preserve"> ai sensi del bando citato in premessa</w:t>
      </w:r>
      <w:r w:rsidR="009022B9">
        <w:t>,</w:t>
      </w:r>
      <w:r w:rsidR="00685720" w:rsidRPr="00F115B2" w:rsidDel="00AE0441">
        <w:rPr>
          <w:iCs/>
        </w:rPr>
        <w:t xml:space="preserve"> </w:t>
      </w:r>
      <w:r w:rsidR="00C17B4B" w:rsidRPr="009022B9">
        <w:t xml:space="preserve">la parte inadempiente è obbligata al risarcimento dei danni </w:t>
      </w:r>
      <w:r w:rsidR="00C17B4B" w:rsidRPr="009022B9">
        <w:rPr>
          <w:iCs/>
        </w:rPr>
        <w:t xml:space="preserve">conseguenti, </w:t>
      </w:r>
      <w:r w:rsidR="00C17B4B" w:rsidRPr="009022B9">
        <w:t>patiti dalle altre Parti</w:t>
      </w:r>
      <w:r w:rsidR="009A2435" w:rsidRPr="009022B9">
        <w:t>.</w:t>
      </w:r>
      <w:r w:rsidR="00CF3556">
        <w:t xml:space="preserve"> Sono fatte salve le cause di </w:t>
      </w:r>
      <w:r w:rsidR="00CF3556" w:rsidRPr="00072381">
        <w:t>forza maggiore di cui all’art</w:t>
      </w:r>
      <w:r w:rsidR="00072381">
        <w:t xml:space="preserve"> 31 del R</w:t>
      </w:r>
      <w:r w:rsidR="00975D55">
        <w:t xml:space="preserve">egolamento </w:t>
      </w:r>
      <w:r w:rsidR="00072381">
        <w:t xml:space="preserve">(CE) N. 73/2009 </w:t>
      </w:r>
      <w:r w:rsidR="00975D55">
        <w:t>del</w:t>
      </w:r>
      <w:r w:rsidR="00072381">
        <w:t xml:space="preserve"> C</w:t>
      </w:r>
      <w:r w:rsidR="00975D55">
        <w:t>onsiglio</w:t>
      </w:r>
      <w:r w:rsidR="00072381">
        <w:t xml:space="preserve"> del 19 gennaio 2009.</w:t>
      </w:r>
      <w:r w:rsidR="00C55687">
        <w:t xml:space="preserve"> </w:t>
      </w:r>
      <w:r w:rsidR="00C55687" w:rsidRPr="00D549B2">
        <w:t xml:space="preserve">La responsabilità per il mancato raggiungimento del fatturato di filiera </w:t>
      </w:r>
      <w:r w:rsidR="00D77011">
        <w:t>è</w:t>
      </w:r>
      <w:r w:rsidR="00C55687" w:rsidRPr="00D549B2">
        <w:t xml:space="preserve"> ripartita pro quota </w:t>
      </w:r>
      <w:r w:rsidR="00D77011">
        <w:t>in proporzione</w:t>
      </w:r>
      <w:r w:rsidR="00C55687" w:rsidRPr="00D549B2">
        <w:t xml:space="preserve"> alle specifiche inadempienze dei sottoscrittori del contratto di filiera</w:t>
      </w:r>
      <w:r w:rsidR="001372EA" w:rsidRPr="00D549B2">
        <w:t>, sulla base degli obblighi assunti d</w:t>
      </w:r>
      <w:r w:rsidR="00D77011">
        <w:t>a ciascuna delle</w:t>
      </w:r>
      <w:r w:rsidR="001372EA" w:rsidRPr="00D549B2">
        <w:t xml:space="preserve"> imprese partecipanti alla filiera ai sensi dell’articolo 5</w:t>
      </w:r>
      <w:r w:rsidR="00C55687" w:rsidRPr="00D549B2">
        <w:t>.</w:t>
      </w:r>
    </w:p>
    <w:p w:rsidR="00F529CA" w:rsidRPr="001C79AC" w:rsidRDefault="00594164" w:rsidP="005B5C75">
      <w:pPr>
        <w:jc w:val="center"/>
        <w:rPr>
          <w:b/>
          <w:bCs/>
        </w:rPr>
      </w:pPr>
      <w:r w:rsidRPr="00F529CA" w:rsidDel="00594164">
        <w:rPr>
          <w:b/>
          <w:bCs/>
        </w:rPr>
        <w:t xml:space="preserve"> </w:t>
      </w:r>
      <w:r w:rsidR="00F529CA" w:rsidRPr="001C79AC">
        <w:rPr>
          <w:b/>
          <w:bCs/>
        </w:rPr>
        <w:t xml:space="preserve">Art. </w:t>
      </w:r>
      <w:r w:rsidR="00B95ED7">
        <w:rPr>
          <w:b/>
          <w:bCs/>
        </w:rPr>
        <w:t>6</w:t>
      </w:r>
      <w:r w:rsidR="00B95ED7" w:rsidRPr="001C79AC">
        <w:rPr>
          <w:b/>
          <w:bCs/>
        </w:rPr>
        <w:t xml:space="preserve"> </w:t>
      </w:r>
      <w:r w:rsidR="00F529CA" w:rsidRPr="001C79AC">
        <w:rPr>
          <w:b/>
          <w:bCs/>
        </w:rPr>
        <w:t>– Recesso</w:t>
      </w:r>
      <w:r w:rsidR="00305510">
        <w:rPr>
          <w:b/>
          <w:bCs/>
        </w:rPr>
        <w:t>, adesione</w:t>
      </w:r>
      <w:r w:rsidR="006A2644">
        <w:rPr>
          <w:b/>
          <w:bCs/>
        </w:rPr>
        <w:t xml:space="preserve">, </w:t>
      </w:r>
      <w:r w:rsidR="006A2644" w:rsidRPr="00B23AA8">
        <w:rPr>
          <w:b/>
          <w:bCs/>
        </w:rPr>
        <w:t>sostituzione</w:t>
      </w:r>
      <w:r w:rsidR="009022B9">
        <w:rPr>
          <w:b/>
          <w:bCs/>
        </w:rPr>
        <w:t xml:space="preserve"> dei</w:t>
      </w:r>
      <w:r w:rsidR="00305510">
        <w:rPr>
          <w:b/>
          <w:bCs/>
        </w:rPr>
        <w:t xml:space="preserve"> partecipanti</w:t>
      </w:r>
    </w:p>
    <w:p w:rsidR="001C79AC" w:rsidRDefault="00B95ED7" w:rsidP="00E7777E">
      <w:pPr>
        <w:spacing w:after="120"/>
        <w:jc w:val="both"/>
        <w:rPr>
          <w:iCs/>
        </w:rPr>
      </w:pPr>
      <w:r>
        <w:rPr>
          <w:b/>
          <w:iCs/>
        </w:rPr>
        <w:t>6</w:t>
      </w:r>
      <w:r w:rsidR="001C79AC" w:rsidRPr="005B5C75">
        <w:rPr>
          <w:b/>
          <w:iCs/>
        </w:rPr>
        <w:t>.1.</w:t>
      </w:r>
      <w:r w:rsidR="001C79AC">
        <w:rPr>
          <w:iCs/>
        </w:rPr>
        <w:t xml:space="preserve"> Ciascuna Parte </w:t>
      </w:r>
      <w:r w:rsidR="00854F92">
        <w:rPr>
          <w:iCs/>
        </w:rPr>
        <w:t>può</w:t>
      </w:r>
      <w:r w:rsidR="001C79AC">
        <w:rPr>
          <w:iCs/>
        </w:rPr>
        <w:t xml:space="preserve"> recedere dal Contratto decorso 1 (un) anno dalla sua sottoscrizione</w:t>
      </w:r>
      <w:r w:rsidR="00854F92">
        <w:rPr>
          <w:iCs/>
        </w:rPr>
        <w:t>,</w:t>
      </w:r>
      <w:r w:rsidR="00854F92" w:rsidRPr="009022B9">
        <w:rPr>
          <w:iCs/>
        </w:rPr>
        <w:t xml:space="preserve"> fatto salvo quanto di seguito indicato ai </w:t>
      </w:r>
      <w:r w:rsidR="00854F92" w:rsidRPr="0092718A">
        <w:rPr>
          <w:iCs/>
        </w:rPr>
        <w:t xml:space="preserve">commi </w:t>
      </w:r>
      <w:r w:rsidR="00E7777E" w:rsidRPr="0092718A">
        <w:rPr>
          <w:iCs/>
        </w:rPr>
        <w:t>6.2.</w:t>
      </w:r>
      <w:r w:rsidR="00305510" w:rsidRPr="0092718A">
        <w:rPr>
          <w:iCs/>
        </w:rPr>
        <w:t xml:space="preserve"> e</w:t>
      </w:r>
      <w:r w:rsidR="00854F92" w:rsidRPr="0092718A">
        <w:rPr>
          <w:iCs/>
        </w:rPr>
        <w:t xml:space="preserve"> 6.3</w:t>
      </w:r>
      <w:r w:rsidR="001C79AC" w:rsidRPr="0092718A">
        <w:rPr>
          <w:iCs/>
        </w:rPr>
        <w:t xml:space="preserve">. </w:t>
      </w:r>
      <w:r w:rsidRPr="0092718A">
        <w:rPr>
          <w:iCs/>
        </w:rPr>
        <w:t>6.4</w:t>
      </w:r>
      <w:r w:rsidR="009022B9" w:rsidRPr="0092718A">
        <w:rPr>
          <w:iCs/>
        </w:rPr>
        <w:t>.</w:t>
      </w:r>
    </w:p>
    <w:p w:rsidR="009022B9" w:rsidRDefault="00B95ED7" w:rsidP="00E7777E">
      <w:pPr>
        <w:spacing w:after="120"/>
        <w:jc w:val="both"/>
        <w:rPr>
          <w:b/>
          <w:iCs/>
        </w:rPr>
      </w:pPr>
      <w:r w:rsidRPr="00E7777E">
        <w:rPr>
          <w:b/>
          <w:iCs/>
        </w:rPr>
        <w:t>6.2</w:t>
      </w:r>
      <w:r w:rsidR="00E7777E">
        <w:rPr>
          <w:b/>
          <w:iCs/>
        </w:rPr>
        <w:t>.</w:t>
      </w:r>
      <w:r>
        <w:rPr>
          <w:rFonts w:asciiTheme="majorHAnsi" w:hAnsiTheme="majorHAnsi"/>
          <w:iCs/>
        </w:rPr>
        <w:t xml:space="preserve"> </w:t>
      </w:r>
      <w:r w:rsidRPr="00E7777E">
        <w:rPr>
          <w:iCs/>
        </w:rPr>
        <w:t xml:space="preserve">Il recesso determina l’interruzione degli impegni previsti dai bandi delle </w:t>
      </w:r>
      <w:proofErr w:type="spellStart"/>
      <w:r w:rsidRPr="00E7777E">
        <w:rPr>
          <w:iCs/>
        </w:rPr>
        <w:t>sottomisure</w:t>
      </w:r>
      <w:proofErr w:type="spellEnd"/>
      <w:r w:rsidRPr="00E7777E">
        <w:rPr>
          <w:iCs/>
        </w:rPr>
        <w:t xml:space="preserve"> del PSR 2014-2020 attivate nel PIF e comporta l’applicazione di quanto previsto dagli atti relativi alle riduzioni ed esclusioni per inadempienze dei beneficiari dei pagamenti del programma di sviluppo rurale</w:t>
      </w:r>
      <w:r w:rsidR="00C77D03" w:rsidRPr="00E7777E">
        <w:rPr>
          <w:iCs/>
        </w:rPr>
        <w:t>.</w:t>
      </w:r>
    </w:p>
    <w:p w:rsidR="001C79AC" w:rsidRPr="00A523B8" w:rsidRDefault="00E7777E" w:rsidP="00E7777E">
      <w:pPr>
        <w:spacing w:after="120"/>
        <w:jc w:val="both"/>
        <w:rPr>
          <w:iCs/>
        </w:rPr>
      </w:pPr>
      <w:r>
        <w:rPr>
          <w:b/>
          <w:iCs/>
        </w:rPr>
        <w:t>6.3</w:t>
      </w:r>
      <w:r w:rsidR="001C79AC" w:rsidRPr="00A523B8">
        <w:rPr>
          <w:b/>
          <w:iCs/>
        </w:rPr>
        <w:t>.</w:t>
      </w:r>
      <w:r w:rsidR="00D51B81" w:rsidRPr="00A523B8">
        <w:rPr>
          <w:iCs/>
        </w:rPr>
        <w:t xml:space="preserve"> </w:t>
      </w:r>
      <w:r w:rsidR="00C02E8D" w:rsidRPr="00E7777E">
        <w:rPr>
          <w:iCs/>
        </w:rPr>
        <w:t>In ogni caso, qualora il sostegno non venga attribuito a causa del recesso di una o più Parti, la Parte o le Parti recedenti sono solidalmente responsabili dei danni conseguenti e patiti dagli altri partecipanti</w:t>
      </w:r>
      <w:r w:rsidR="00C02E8D">
        <w:rPr>
          <w:rFonts w:asciiTheme="majorHAnsi" w:hAnsiTheme="majorHAnsi"/>
          <w:iCs/>
        </w:rPr>
        <w:t>.</w:t>
      </w:r>
    </w:p>
    <w:p w:rsidR="00305510" w:rsidRDefault="00C02E8D" w:rsidP="00E7777E">
      <w:pPr>
        <w:tabs>
          <w:tab w:val="left" w:pos="3766"/>
        </w:tabs>
        <w:spacing w:after="120"/>
        <w:jc w:val="both"/>
        <w:rPr>
          <w:iCs/>
        </w:rPr>
      </w:pPr>
      <w:r w:rsidRPr="004B136E">
        <w:rPr>
          <w:b/>
          <w:iCs/>
        </w:rPr>
        <w:t>6.4</w:t>
      </w:r>
      <w:r w:rsidR="00E7777E">
        <w:rPr>
          <w:b/>
          <w:iCs/>
        </w:rPr>
        <w:t>.</w:t>
      </w:r>
      <w:r w:rsidR="00D51B81" w:rsidRPr="00624F1A">
        <w:rPr>
          <w:iCs/>
        </w:rPr>
        <w:t xml:space="preserve"> In caso di recesso </w:t>
      </w:r>
      <w:r w:rsidR="00072381">
        <w:rPr>
          <w:iCs/>
        </w:rPr>
        <w:t>del soggetto promotore, le altre</w:t>
      </w:r>
      <w:r w:rsidR="00D51B81" w:rsidRPr="00624F1A">
        <w:rPr>
          <w:iCs/>
        </w:rPr>
        <w:t xml:space="preserve"> Parti devono entro 60 (sessanta) giorni nominare un nuovo soggetto promotore </w:t>
      </w:r>
      <w:r w:rsidR="00305510" w:rsidRPr="009022B9">
        <w:rPr>
          <w:iCs/>
        </w:rPr>
        <w:t>con una decisione motivata, che risulti da un atto sottoscritto da almeno i 2/3 (due terzi) di esse</w:t>
      </w:r>
      <w:r w:rsidR="00624F1A">
        <w:rPr>
          <w:iCs/>
        </w:rPr>
        <w:t xml:space="preserve">. In mancanza di tale nomina entro il predetto termine, </w:t>
      </w:r>
      <w:r w:rsidR="00D51B81" w:rsidRPr="00624F1A">
        <w:rPr>
          <w:iCs/>
        </w:rPr>
        <w:t xml:space="preserve">il Contratto si </w:t>
      </w:r>
      <w:r>
        <w:rPr>
          <w:iCs/>
        </w:rPr>
        <w:t>intende risolto</w:t>
      </w:r>
      <w:r w:rsidR="00D51B81" w:rsidRPr="00624F1A">
        <w:rPr>
          <w:iCs/>
        </w:rPr>
        <w:t>.</w:t>
      </w:r>
      <w:r w:rsidR="00D51B81">
        <w:rPr>
          <w:iCs/>
        </w:rPr>
        <w:t xml:space="preserve"> </w:t>
      </w:r>
    </w:p>
    <w:p w:rsidR="00D51B81" w:rsidRDefault="00C02E8D" w:rsidP="00E7777E">
      <w:pPr>
        <w:tabs>
          <w:tab w:val="left" w:pos="3766"/>
        </w:tabs>
        <w:spacing w:after="120"/>
        <w:jc w:val="both"/>
        <w:rPr>
          <w:iCs/>
        </w:rPr>
      </w:pPr>
      <w:r w:rsidRPr="00700DA6">
        <w:rPr>
          <w:b/>
          <w:iCs/>
        </w:rPr>
        <w:t>6.</w:t>
      </w:r>
      <w:r w:rsidR="00975D55">
        <w:rPr>
          <w:b/>
          <w:iCs/>
        </w:rPr>
        <w:t>5</w:t>
      </w:r>
      <w:r w:rsidR="00305510" w:rsidRPr="00700DA6">
        <w:rPr>
          <w:b/>
          <w:iCs/>
        </w:rPr>
        <w:t>.</w:t>
      </w:r>
      <w:r w:rsidR="00D51B81">
        <w:rPr>
          <w:iCs/>
        </w:rPr>
        <w:t xml:space="preserve"> </w:t>
      </w:r>
      <w:r w:rsidR="00305510" w:rsidRPr="009022B9">
        <w:rPr>
          <w:iCs/>
        </w:rPr>
        <w:t xml:space="preserve">Qualora, </w:t>
      </w:r>
      <w:r w:rsidR="00305510">
        <w:rPr>
          <w:iCs/>
        </w:rPr>
        <w:t>nel periodo di operatività della filiera</w:t>
      </w:r>
      <w:r>
        <w:rPr>
          <w:iCs/>
        </w:rPr>
        <w:t xml:space="preserve"> (</w:t>
      </w:r>
      <w:r w:rsidR="00340EC2">
        <w:rPr>
          <w:iCs/>
        </w:rPr>
        <w:t>5 anni dall’approvazione del PIF</w:t>
      </w:r>
      <w:r>
        <w:rPr>
          <w:iCs/>
        </w:rPr>
        <w:t>)</w:t>
      </w:r>
      <w:r w:rsidR="00305510" w:rsidRPr="009022B9">
        <w:rPr>
          <w:iCs/>
        </w:rPr>
        <w:t xml:space="preserve">, altre imprese </w:t>
      </w:r>
      <w:r w:rsidR="00305510">
        <w:rPr>
          <w:iCs/>
        </w:rPr>
        <w:t>i</w:t>
      </w:r>
      <w:r w:rsidR="00305510" w:rsidRPr="009022B9">
        <w:rPr>
          <w:iCs/>
        </w:rPr>
        <w:t>ntendano aderire</w:t>
      </w:r>
      <w:r w:rsidR="003B4A95" w:rsidRPr="003B4A95">
        <w:rPr>
          <w:iCs/>
        </w:rPr>
        <w:t xml:space="preserve"> </w:t>
      </w:r>
      <w:r w:rsidR="003B4A95" w:rsidRPr="009022B9">
        <w:rPr>
          <w:iCs/>
        </w:rPr>
        <w:t>all</w:t>
      </w:r>
      <w:r w:rsidR="003B4A95">
        <w:rPr>
          <w:iCs/>
        </w:rPr>
        <w:t>a filiera stessa</w:t>
      </w:r>
      <w:r w:rsidR="006A2644">
        <w:rPr>
          <w:iCs/>
        </w:rPr>
        <w:t>,</w:t>
      </w:r>
      <w:r w:rsidR="00305510" w:rsidRPr="009022B9">
        <w:rPr>
          <w:iCs/>
        </w:rPr>
        <w:t xml:space="preserve"> </w:t>
      </w:r>
      <w:r w:rsidR="006A2644">
        <w:rPr>
          <w:iCs/>
        </w:rPr>
        <w:t xml:space="preserve">anche per sostituire un partecipante, </w:t>
      </w:r>
      <w:r w:rsidR="003B4A95">
        <w:rPr>
          <w:iCs/>
        </w:rPr>
        <w:t xml:space="preserve">ciò sarà possibile </w:t>
      </w:r>
      <w:r w:rsidR="00543C42">
        <w:rPr>
          <w:iCs/>
        </w:rPr>
        <w:t xml:space="preserve">a condizione </w:t>
      </w:r>
      <w:r w:rsidR="00305510" w:rsidRPr="009022B9">
        <w:rPr>
          <w:iCs/>
        </w:rPr>
        <w:t xml:space="preserve">che sottoscrivano il presente contratto, assumendo </w:t>
      </w:r>
      <w:r w:rsidR="00305510">
        <w:rPr>
          <w:iCs/>
        </w:rPr>
        <w:t>i conseguenti</w:t>
      </w:r>
      <w:r w:rsidR="00305510" w:rsidRPr="009022B9">
        <w:rPr>
          <w:iCs/>
        </w:rPr>
        <w:t xml:space="preserve"> impegni</w:t>
      </w:r>
      <w:r w:rsidR="00340EC2">
        <w:rPr>
          <w:iCs/>
        </w:rPr>
        <w:t xml:space="preserve"> attraverso un’apposita appendice da registrare</w:t>
      </w:r>
      <w:r w:rsidR="00543C42">
        <w:rPr>
          <w:iCs/>
        </w:rPr>
        <w:t xml:space="preserve"> nei termini stabiliti dal bando</w:t>
      </w:r>
      <w:r w:rsidR="00543C42" w:rsidRPr="00543C42">
        <w:t xml:space="preserve"> </w:t>
      </w:r>
      <w:r w:rsidR="00543C42" w:rsidRPr="00F529CA">
        <w:t>richiamato in premessa</w:t>
      </w:r>
      <w:r w:rsidR="00305510" w:rsidRPr="009022B9">
        <w:rPr>
          <w:iCs/>
        </w:rPr>
        <w:t>.</w:t>
      </w:r>
    </w:p>
    <w:p w:rsidR="00F529CA" w:rsidRPr="00F529CA" w:rsidRDefault="00F529CA" w:rsidP="005B5C75">
      <w:pPr>
        <w:jc w:val="center"/>
        <w:rPr>
          <w:b/>
          <w:bCs/>
        </w:rPr>
      </w:pPr>
      <w:r w:rsidRPr="00F529CA">
        <w:rPr>
          <w:b/>
          <w:bCs/>
        </w:rPr>
        <w:t xml:space="preserve">Art. </w:t>
      </w:r>
      <w:r w:rsidR="00C02E8D">
        <w:rPr>
          <w:b/>
          <w:bCs/>
        </w:rPr>
        <w:t>7</w:t>
      </w:r>
      <w:r w:rsidRPr="00F529CA">
        <w:rPr>
          <w:b/>
          <w:bCs/>
        </w:rPr>
        <w:t>– Durata</w:t>
      </w:r>
    </w:p>
    <w:p w:rsidR="00F529CA" w:rsidRDefault="00C02E8D" w:rsidP="001A3F79">
      <w:pPr>
        <w:jc w:val="both"/>
        <w:rPr>
          <w:color w:val="FF0000"/>
        </w:rPr>
      </w:pPr>
      <w:r w:rsidRPr="005E1EF3">
        <w:rPr>
          <w:b/>
          <w:iCs/>
        </w:rPr>
        <w:t>7.1</w:t>
      </w:r>
      <w:r w:rsidR="005E1EF3">
        <w:rPr>
          <w:b/>
          <w:iCs/>
        </w:rPr>
        <w:t>.</w:t>
      </w:r>
      <w:r>
        <w:t xml:space="preserve"> </w:t>
      </w:r>
      <w:r w:rsidR="00F529CA" w:rsidRPr="00F529CA">
        <w:t>L</w:t>
      </w:r>
      <w:r w:rsidR="00594164">
        <w:t xml:space="preserve">a durata del Contratto è di </w:t>
      </w:r>
      <w:r w:rsidR="00666C13">
        <w:t xml:space="preserve">5 </w:t>
      </w:r>
      <w:r w:rsidR="00594164">
        <w:t>(</w:t>
      </w:r>
      <w:r w:rsidR="00666C13" w:rsidRPr="00700DA6">
        <w:t>cinque</w:t>
      </w:r>
      <w:r w:rsidR="00594164" w:rsidRPr="00700DA6">
        <w:t xml:space="preserve">) anni </w:t>
      </w:r>
      <w:r w:rsidR="00666C13" w:rsidRPr="00700DA6">
        <w:t>a decorrere dalla data di approvazione del sostegno alla filiera, stabilito dalla Regione Marche con apposito atto amministrativo</w:t>
      </w:r>
      <w:r w:rsidR="009022B9" w:rsidRPr="00700DA6">
        <w:rPr>
          <w:color w:val="FF0000"/>
        </w:rPr>
        <w:t>.</w:t>
      </w:r>
    </w:p>
    <w:p w:rsidR="00AC6597" w:rsidRPr="005E1EF3" w:rsidRDefault="00AC6597" w:rsidP="009022B9">
      <w:pPr>
        <w:jc w:val="center"/>
        <w:rPr>
          <w:b/>
          <w:bCs/>
        </w:rPr>
      </w:pPr>
      <w:r w:rsidRPr="005E1EF3">
        <w:rPr>
          <w:b/>
          <w:bCs/>
        </w:rPr>
        <w:lastRenderedPageBreak/>
        <w:t xml:space="preserve">Art. </w:t>
      </w:r>
      <w:r w:rsidR="00CF4537" w:rsidRPr="005E1EF3">
        <w:rPr>
          <w:b/>
          <w:bCs/>
        </w:rPr>
        <w:t>8</w:t>
      </w:r>
      <w:r w:rsidRPr="005E1EF3">
        <w:rPr>
          <w:b/>
          <w:bCs/>
        </w:rPr>
        <w:t xml:space="preserve"> Risoluzione</w:t>
      </w:r>
    </w:p>
    <w:p w:rsidR="00AC6597" w:rsidRDefault="00CF4537" w:rsidP="001A3F79">
      <w:pPr>
        <w:jc w:val="both"/>
        <w:rPr>
          <w:color w:val="FF0000"/>
        </w:rPr>
      </w:pPr>
      <w:r w:rsidRPr="0092718A">
        <w:rPr>
          <w:b/>
          <w:iCs/>
        </w:rPr>
        <w:t>8</w:t>
      </w:r>
      <w:r w:rsidR="00AC6597" w:rsidRPr="0092718A">
        <w:rPr>
          <w:b/>
          <w:iCs/>
        </w:rPr>
        <w:t>.1.</w:t>
      </w:r>
      <w:r w:rsidR="00AC6597">
        <w:rPr>
          <w:iCs/>
        </w:rPr>
        <w:t xml:space="preserve"> Il contratto si risolve:</w:t>
      </w:r>
    </w:p>
    <w:p w:rsidR="00CF4537" w:rsidRPr="009022B9" w:rsidRDefault="00CF4537" w:rsidP="00AC6597">
      <w:pPr>
        <w:pStyle w:val="Paragrafoelenco"/>
        <w:numPr>
          <w:ilvl w:val="0"/>
          <w:numId w:val="7"/>
        </w:numPr>
        <w:spacing w:after="0" w:line="240" w:lineRule="auto"/>
        <w:jc w:val="both"/>
      </w:pPr>
      <w:r w:rsidRPr="00D81575">
        <w:t xml:space="preserve">a seguito di diffida delle Parti adempienti per mancato rispetto degli obblighi previsti dal Contratto, solo se ciò determina il </w:t>
      </w:r>
      <w:r w:rsidR="00685720" w:rsidRPr="00232453">
        <w:t>mancato mantenimento dell</w:t>
      </w:r>
      <w:r w:rsidR="00685720">
        <w:t>a filiera</w:t>
      </w:r>
      <w:r w:rsidR="00685720" w:rsidRPr="00232453">
        <w:t xml:space="preserve"> approvat</w:t>
      </w:r>
      <w:r w:rsidR="00685720">
        <w:t>a</w:t>
      </w:r>
      <w:r w:rsidR="00685720" w:rsidRPr="00232453">
        <w:t xml:space="preserve"> ai sensi del bando citato in premessa</w:t>
      </w:r>
      <w:r w:rsidR="009022B9">
        <w:rPr>
          <w:rFonts w:asciiTheme="majorHAnsi" w:hAnsiTheme="majorHAnsi"/>
        </w:rPr>
        <w:t>;</w:t>
      </w:r>
    </w:p>
    <w:p w:rsidR="00AC6597" w:rsidRPr="009022B9" w:rsidRDefault="00AC6597" w:rsidP="00AC6597">
      <w:pPr>
        <w:pStyle w:val="Paragrafoelenco"/>
        <w:numPr>
          <w:ilvl w:val="0"/>
          <w:numId w:val="7"/>
        </w:numPr>
        <w:spacing w:after="0" w:line="240" w:lineRule="auto"/>
        <w:jc w:val="both"/>
      </w:pPr>
      <w:r w:rsidRPr="009022B9">
        <w:t xml:space="preserve">nell’ipotesi di cui </w:t>
      </w:r>
      <w:r w:rsidR="0083423F">
        <w:t>all’art.</w:t>
      </w:r>
      <w:r w:rsidR="00CF4537">
        <w:t xml:space="preserve"> 6</w:t>
      </w:r>
      <w:r w:rsidR="0083423F">
        <w:t xml:space="preserve"> comma </w:t>
      </w:r>
      <w:r w:rsidR="00CF4537">
        <w:t>4</w:t>
      </w:r>
      <w:r w:rsidR="009B514E">
        <w:t xml:space="preserve"> ultimo capoverso</w:t>
      </w:r>
      <w:r w:rsidR="009022B9">
        <w:t>;</w:t>
      </w:r>
    </w:p>
    <w:p w:rsidR="00AC6597" w:rsidRPr="009022B9" w:rsidRDefault="00AC6597" w:rsidP="00AC6597">
      <w:pPr>
        <w:pStyle w:val="Paragrafoelenco"/>
        <w:numPr>
          <w:ilvl w:val="0"/>
          <w:numId w:val="7"/>
        </w:numPr>
        <w:spacing w:after="0" w:line="240" w:lineRule="auto"/>
        <w:jc w:val="both"/>
      </w:pPr>
      <w:r w:rsidRPr="009022B9">
        <w:t xml:space="preserve">nell’ipotesi in cui la domanda </w:t>
      </w:r>
      <w:r>
        <w:t>di sostegno per la filiera</w:t>
      </w:r>
      <w:r w:rsidRPr="009022B9">
        <w:t xml:space="preserve"> sia risultata non ammissibile ai sensi del bando citato in premessa.</w:t>
      </w:r>
    </w:p>
    <w:p w:rsidR="00AC6597" w:rsidRPr="009022B9" w:rsidRDefault="00685720" w:rsidP="001A3F79">
      <w:pPr>
        <w:jc w:val="both"/>
        <w:rPr>
          <w:iCs/>
        </w:rPr>
      </w:pPr>
      <w:r w:rsidRPr="0092718A">
        <w:rPr>
          <w:b/>
        </w:rPr>
        <w:t>8</w:t>
      </w:r>
      <w:r w:rsidR="00AC6597" w:rsidRPr="0092718A">
        <w:rPr>
          <w:b/>
        </w:rPr>
        <w:t>.2.</w:t>
      </w:r>
      <w:r w:rsidR="00AC6597">
        <w:rPr>
          <w:iCs/>
        </w:rPr>
        <w:t xml:space="preserve"> </w:t>
      </w:r>
      <w:r w:rsidR="00AC6597" w:rsidRPr="009022B9">
        <w:rPr>
          <w:iCs/>
        </w:rPr>
        <w:t>La risoluzione del contratto determina il venir meno d</w:t>
      </w:r>
      <w:r w:rsidR="00DD6851" w:rsidRPr="0083423F">
        <w:rPr>
          <w:iCs/>
        </w:rPr>
        <w:t>el progetto di filiera</w:t>
      </w:r>
      <w:r w:rsidR="00AC6597" w:rsidRPr="009022B9">
        <w:rPr>
          <w:iCs/>
        </w:rPr>
        <w:t xml:space="preserve"> presentato ai sensi del bando citato in premessa e </w:t>
      </w:r>
      <w:r w:rsidR="00B61F6A">
        <w:rPr>
          <w:iCs/>
        </w:rPr>
        <w:t xml:space="preserve">può </w:t>
      </w:r>
      <w:r w:rsidR="00AC6597" w:rsidRPr="009022B9">
        <w:rPr>
          <w:iCs/>
        </w:rPr>
        <w:t>comporta</w:t>
      </w:r>
      <w:r w:rsidR="00B61F6A">
        <w:rPr>
          <w:iCs/>
        </w:rPr>
        <w:t>re</w:t>
      </w:r>
      <w:r w:rsidR="00AC6597" w:rsidRPr="009022B9">
        <w:rPr>
          <w:iCs/>
        </w:rPr>
        <w:t xml:space="preserve"> l’applicazione di quanto previsto dagli atti relativi alle riduzioni ed esclusioni per inadempienze dei beneficiari dei pagamenti del programma di sviluppo rurale</w:t>
      </w:r>
    </w:p>
    <w:p w:rsidR="00F529CA" w:rsidRPr="00F529CA" w:rsidRDefault="00F529CA" w:rsidP="005B5C75">
      <w:pPr>
        <w:jc w:val="center"/>
        <w:rPr>
          <w:b/>
          <w:bCs/>
        </w:rPr>
      </w:pPr>
      <w:r w:rsidRPr="00F529CA">
        <w:rPr>
          <w:b/>
          <w:bCs/>
        </w:rPr>
        <w:t xml:space="preserve">Art. </w:t>
      </w:r>
      <w:r w:rsidR="00685720">
        <w:rPr>
          <w:b/>
          <w:bCs/>
        </w:rPr>
        <w:t>9</w:t>
      </w:r>
      <w:r w:rsidR="00DD6851" w:rsidRPr="00F529CA">
        <w:rPr>
          <w:b/>
          <w:bCs/>
        </w:rPr>
        <w:t xml:space="preserve"> </w:t>
      </w:r>
      <w:r w:rsidRPr="00F529CA">
        <w:rPr>
          <w:b/>
          <w:bCs/>
        </w:rPr>
        <w:t>– Controversie</w:t>
      </w:r>
    </w:p>
    <w:p w:rsidR="0014328E" w:rsidRDefault="0092718A" w:rsidP="0014328E">
      <w:pPr>
        <w:jc w:val="both"/>
      </w:pPr>
      <w:r>
        <w:rPr>
          <w:b/>
        </w:rPr>
        <w:t>9</w:t>
      </w:r>
      <w:r w:rsidR="002257CE" w:rsidRPr="005B5C75">
        <w:rPr>
          <w:b/>
        </w:rPr>
        <w:t>.1.</w:t>
      </w:r>
      <w:r w:rsidR="002257CE">
        <w:t xml:space="preserve"> </w:t>
      </w:r>
      <w:r w:rsidR="0014328E" w:rsidRPr="0014328E">
        <w:t xml:space="preserve">Per ogni controversia concernente l’interpretazione e l’applicazione del Contratto, o comunque ad esso connessa, il Foro competente è </w:t>
      </w:r>
      <w:r w:rsidR="0014328E" w:rsidRPr="0092718A">
        <w:t xml:space="preserve">quello di </w:t>
      </w:r>
      <w:r>
        <w:t>_____________</w:t>
      </w:r>
      <w:r w:rsidR="0014328E" w:rsidRPr="0092718A">
        <w:t>.</w:t>
      </w:r>
    </w:p>
    <w:p w:rsidR="0092718A" w:rsidRDefault="0092718A" w:rsidP="0014328E">
      <w:pPr>
        <w:jc w:val="both"/>
      </w:pPr>
      <w:r>
        <w:rPr>
          <w:b/>
        </w:rPr>
        <w:t>9</w:t>
      </w:r>
      <w:r w:rsidRPr="005B5C75">
        <w:rPr>
          <w:b/>
        </w:rPr>
        <w:t>.</w:t>
      </w:r>
      <w:r>
        <w:rPr>
          <w:b/>
        </w:rPr>
        <w:t>2</w:t>
      </w:r>
      <w:r w:rsidRPr="005B5C75">
        <w:rPr>
          <w:b/>
        </w:rPr>
        <w:t>.</w:t>
      </w:r>
      <w:r>
        <w:t xml:space="preserve"> </w:t>
      </w:r>
      <w:r w:rsidRPr="000D5686">
        <w:rPr>
          <w:i/>
        </w:rPr>
        <w:t>(eventuale)</w:t>
      </w:r>
      <w:r w:rsidRPr="000D5686">
        <w:rPr>
          <w:b/>
        </w:rPr>
        <w:t xml:space="preserve"> </w:t>
      </w:r>
      <w:r w:rsidRPr="000D5686">
        <w:t>In ogni caso, le imprese con una decisione motivata, che risulti da un atto sottoscritto da almeno i 2/3 (due terzi) di esse</w:t>
      </w:r>
      <w:r w:rsidRPr="000D5686">
        <w:rPr>
          <w:iCs/>
        </w:rPr>
        <w:t>, possono in ogni momento richiedere al soggetto promotore che si esprima, entro 30 (trenta) giorni dalla richiesta, con decisione scritta, non vincolante, che deve essere comunicata senza indugio e formalità alle altre Part</w:t>
      </w:r>
      <w:r w:rsidR="00D77011">
        <w:rPr>
          <w:iCs/>
        </w:rPr>
        <w:t>i,</w:t>
      </w:r>
      <w:r w:rsidR="00D77011" w:rsidRPr="00D77011">
        <w:rPr>
          <w:iCs/>
        </w:rPr>
        <w:t xml:space="preserve"> </w:t>
      </w:r>
      <w:r w:rsidR="00D77011" w:rsidRPr="000D5686">
        <w:rPr>
          <w:iCs/>
        </w:rPr>
        <w:t>su qualunque questione relativa all’interpretazione e applicazione del Contratto</w:t>
      </w:r>
      <w:r w:rsidR="00D77011">
        <w:rPr>
          <w:iCs/>
        </w:rPr>
        <w:t>.</w:t>
      </w:r>
      <w:r w:rsidR="00D77011" w:rsidRPr="000D5686">
        <w:rPr>
          <w:iCs/>
        </w:rPr>
        <w:t xml:space="preserve"> </w:t>
      </w:r>
    </w:p>
    <w:p w:rsidR="00F529CA" w:rsidRPr="00F529CA" w:rsidRDefault="00F529CA" w:rsidP="005B5C75">
      <w:pPr>
        <w:jc w:val="center"/>
        <w:rPr>
          <w:b/>
          <w:bCs/>
        </w:rPr>
      </w:pPr>
      <w:r w:rsidRPr="00F529CA">
        <w:rPr>
          <w:b/>
          <w:bCs/>
        </w:rPr>
        <w:t xml:space="preserve">Art. </w:t>
      </w:r>
      <w:r w:rsidR="00685720">
        <w:rPr>
          <w:b/>
          <w:bCs/>
        </w:rPr>
        <w:t>10</w:t>
      </w:r>
      <w:r w:rsidR="00DD6851" w:rsidRPr="00F529CA">
        <w:rPr>
          <w:b/>
          <w:bCs/>
        </w:rPr>
        <w:t xml:space="preserve"> </w:t>
      </w:r>
      <w:r w:rsidRPr="00F529CA">
        <w:rPr>
          <w:b/>
          <w:bCs/>
        </w:rPr>
        <w:t>– Disposizioni finali</w:t>
      </w:r>
    </w:p>
    <w:p w:rsidR="00F529CA" w:rsidRPr="00F529CA" w:rsidRDefault="00F529CA" w:rsidP="001A3F79">
      <w:pPr>
        <w:jc w:val="both"/>
        <w:rPr>
          <w:i/>
          <w:iCs/>
        </w:rPr>
      </w:pPr>
      <w:r w:rsidRPr="00F529CA">
        <w:t xml:space="preserve">Per quanto non espressamente previsto </w:t>
      </w:r>
      <w:r w:rsidR="00594164">
        <w:t>dal</w:t>
      </w:r>
      <w:r w:rsidRPr="00F529CA">
        <w:t xml:space="preserve"> </w:t>
      </w:r>
      <w:r w:rsidR="00594164">
        <w:t>C</w:t>
      </w:r>
      <w:r w:rsidRPr="00F529CA">
        <w:t>ontratto si rinvia alla disciplina generale sui contratti del</w:t>
      </w:r>
      <w:r w:rsidR="00594164">
        <w:t xml:space="preserve"> prevista nel C</w:t>
      </w:r>
      <w:r w:rsidRPr="00F529CA">
        <w:t>odice civile</w:t>
      </w:r>
      <w:r w:rsidRPr="00F529CA">
        <w:rPr>
          <w:i/>
          <w:iCs/>
        </w:rPr>
        <w:t>.</w:t>
      </w:r>
    </w:p>
    <w:p w:rsidR="00DD6851" w:rsidRDefault="00F529CA" w:rsidP="00DD6851">
      <w:pPr>
        <w:tabs>
          <w:tab w:val="left" w:pos="567"/>
          <w:tab w:val="left" w:pos="7938"/>
        </w:tabs>
      </w:pPr>
      <w:r w:rsidRPr="00F529CA">
        <w:t>Luogo, data</w:t>
      </w:r>
      <w:r w:rsidR="00DD6851" w:rsidRPr="00DD6851">
        <w:t xml:space="preserve"> </w:t>
      </w:r>
      <w:r w:rsidR="00DD6851">
        <w:tab/>
        <w:t xml:space="preserve">Firma </w:t>
      </w:r>
    </w:p>
    <w:p w:rsidR="00DD6851" w:rsidRDefault="00DD6851" w:rsidP="00DD6851"/>
    <w:p w:rsidR="00DD6851" w:rsidRPr="003D4D90" w:rsidRDefault="00DD6851" w:rsidP="00DD6851">
      <w:pPr>
        <w:jc w:val="both"/>
        <w:rPr>
          <w:rFonts w:asciiTheme="majorHAnsi" w:hAnsiTheme="majorHAnsi"/>
        </w:rPr>
      </w:pPr>
    </w:p>
    <w:p w:rsidR="00590594" w:rsidRDefault="00DD6851" w:rsidP="00DD6851">
      <w:pPr>
        <w:jc w:val="both"/>
      </w:pPr>
      <w:r w:rsidRPr="009022B9">
        <w:t xml:space="preserve">Le Parti, ai sensi e per gli effetti dell’art. 1341 c.c., dichiarano di accettare e di approvare specificamente le clausole seguenti:  Art.  2  Individuazione e obblighi del </w:t>
      </w:r>
      <w:r w:rsidR="00072381">
        <w:t>S</w:t>
      </w:r>
      <w:r w:rsidRPr="009022B9">
        <w:t xml:space="preserve">oggetto </w:t>
      </w:r>
      <w:r w:rsidR="00072381">
        <w:t>P</w:t>
      </w:r>
      <w:r w:rsidRPr="009022B9">
        <w:t>romotore</w:t>
      </w:r>
      <w:r w:rsidR="0025360B">
        <w:t>,</w:t>
      </w:r>
      <w:r w:rsidRPr="009022B9">
        <w:t xml:space="preserve"> </w:t>
      </w:r>
      <w:r w:rsidR="0025360B" w:rsidRPr="00B23AA8">
        <w:t>Art. 3 – Obblighi delle imprese partecipanti alla filiera,</w:t>
      </w:r>
      <w:r w:rsidR="0025360B" w:rsidRPr="009022B9">
        <w:t xml:space="preserve"> </w:t>
      </w:r>
      <w:r w:rsidRPr="009022B9">
        <w:t xml:space="preserve">Art. 4 </w:t>
      </w:r>
      <w:r w:rsidR="00590594">
        <w:t>0</w:t>
      </w:r>
    </w:p>
    <w:p w:rsidR="00DD6851" w:rsidRPr="009022B9" w:rsidRDefault="00DD6851" w:rsidP="00DD6851">
      <w:pPr>
        <w:jc w:val="both"/>
      </w:pPr>
      <w:r w:rsidRPr="009022B9">
        <w:t>Responsabilità del soggetto promotore –  Art. 5  Responsabilità delle imprese partecipanti Art. 6  Recesso, adesione</w:t>
      </w:r>
      <w:r w:rsidR="0025360B">
        <w:t>, sostituzione</w:t>
      </w:r>
      <w:r w:rsidRPr="009022B9">
        <w:t xml:space="preserve"> partecipanti Art. 8  Risoluzione Art. 9 Controversie</w:t>
      </w:r>
      <w:r w:rsidR="001E6B1C">
        <w:t>.</w:t>
      </w:r>
      <w:r w:rsidRPr="009022B9">
        <w:t xml:space="preserve"> </w:t>
      </w:r>
    </w:p>
    <w:p w:rsidR="00DD6851" w:rsidRPr="003D4D90" w:rsidRDefault="00DD6851" w:rsidP="00DD6851">
      <w:pPr>
        <w:rPr>
          <w:rFonts w:asciiTheme="majorHAnsi" w:hAnsiTheme="majorHAnsi"/>
        </w:rPr>
      </w:pPr>
    </w:p>
    <w:p w:rsidR="00DD6851" w:rsidRDefault="00DD6851" w:rsidP="00DD6851">
      <w:pPr>
        <w:tabs>
          <w:tab w:val="left" w:pos="567"/>
          <w:tab w:val="left" w:pos="7938"/>
        </w:tabs>
      </w:pPr>
      <w:r>
        <w:t>Luogo e data</w:t>
      </w:r>
      <w:r w:rsidRPr="003F22F1">
        <w:t xml:space="preserve"> </w:t>
      </w:r>
      <w:r>
        <w:tab/>
        <w:t xml:space="preserve">Firma </w:t>
      </w:r>
    </w:p>
    <w:p w:rsidR="007E5D19" w:rsidRDefault="007E5D19" w:rsidP="00F529CA"/>
    <w:sectPr w:rsidR="007E5D1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18" w:rsidRDefault="000B1118" w:rsidP="001A3F79">
      <w:pPr>
        <w:spacing w:after="0" w:line="240" w:lineRule="auto"/>
      </w:pPr>
      <w:r>
        <w:separator/>
      </w:r>
    </w:p>
  </w:endnote>
  <w:endnote w:type="continuationSeparator" w:id="0">
    <w:p w:rsidR="000B1118" w:rsidRDefault="000B1118" w:rsidP="001A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05106"/>
      <w:docPartObj>
        <w:docPartGallery w:val="Page Numbers (Bottom of Page)"/>
        <w:docPartUnique/>
      </w:docPartObj>
    </w:sdtPr>
    <w:sdtEndPr/>
    <w:sdtContent>
      <w:p w:rsidR="001C79AC" w:rsidRDefault="001C79AC">
        <w:pPr>
          <w:pStyle w:val="Pidipagina"/>
          <w:jc w:val="right"/>
        </w:pPr>
        <w:r>
          <w:fldChar w:fldCharType="begin"/>
        </w:r>
        <w:r>
          <w:instrText>PAGE   \* MERGEFORMAT</w:instrText>
        </w:r>
        <w:r>
          <w:fldChar w:fldCharType="separate"/>
        </w:r>
        <w:r w:rsidR="00DF47A8">
          <w:rPr>
            <w:noProof/>
          </w:rPr>
          <w:t>1</w:t>
        </w:r>
        <w:r>
          <w:fldChar w:fldCharType="end"/>
        </w:r>
      </w:p>
    </w:sdtContent>
  </w:sdt>
  <w:p w:rsidR="001C79AC" w:rsidRDefault="001C79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18" w:rsidRDefault="000B1118" w:rsidP="001A3F79">
      <w:pPr>
        <w:spacing w:after="0" w:line="240" w:lineRule="auto"/>
      </w:pPr>
      <w:r>
        <w:separator/>
      </w:r>
    </w:p>
  </w:footnote>
  <w:footnote w:type="continuationSeparator" w:id="0">
    <w:p w:rsidR="000B1118" w:rsidRDefault="000B1118" w:rsidP="001A3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83C"/>
    <w:multiLevelType w:val="hybridMultilevel"/>
    <w:tmpl w:val="13E2371E"/>
    <w:lvl w:ilvl="0" w:tplc="2DFEF5F6">
      <w:start w:val="1"/>
      <w:numFmt w:val="bullet"/>
      <w:lvlText w:val="-"/>
      <w:lvlJc w:val="left"/>
      <w:pPr>
        <w:tabs>
          <w:tab w:val="num" w:pos="1724"/>
        </w:tabs>
        <w:ind w:left="1724" w:hanging="873"/>
      </w:pPr>
      <w:rPr>
        <w:rFonts w:ascii="Palatino Linotype" w:hAnsi="Palatino Linotype"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D60478D"/>
    <w:multiLevelType w:val="hybridMultilevel"/>
    <w:tmpl w:val="6EF64B4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52A28AA"/>
    <w:multiLevelType w:val="hybridMultilevel"/>
    <w:tmpl w:val="6ED6A8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FBE476B"/>
    <w:multiLevelType w:val="multilevel"/>
    <w:tmpl w:val="6484BC4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5425AF0"/>
    <w:multiLevelType w:val="hybridMultilevel"/>
    <w:tmpl w:val="F57E7AF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96D1011"/>
    <w:multiLevelType w:val="hybridMultilevel"/>
    <w:tmpl w:val="62BE8A68"/>
    <w:lvl w:ilvl="0" w:tplc="2DFEF5F6">
      <w:start w:val="1"/>
      <w:numFmt w:val="bullet"/>
      <w:lvlText w:val="-"/>
      <w:lvlJc w:val="left"/>
      <w:pPr>
        <w:tabs>
          <w:tab w:val="num" w:pos="1724"/>
        </w:tabs>
        <w:ind w:left="1724" w:hanging="873"/>
      </w:pPr>
      <w:rPr>
        <w:rFonts w:ascii="Palatino Linotype" w:hAnsi="Palatino Linotype"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D52774C"/>
    <w:multiLevelType w:val="hybridMultilevel"/>
    <w:tmpl w:val="2DDA7D08"/>
    <w:lvl w:ilvl="0" w:tplc="EC74CE52">
      <w:start w:val="14"/>
      <w:numFmt w:val="bullet"/>
      <w:lvlText w:val="›"/>
      <w:lvlJc w:val="left"/>
      <w:pPr>
        <w:tabs>
          <w:tab w:val="num" w:pos="720"/>
        </w:tabs>
        <w:ind w:left="720" w:hanging="360"/>
      </w:pPr>
      <w:rPr>
        <w:rFonts w:ascii="Arial" w:eastAsia="Times New Roman" w:hAnsi="Arial" w:hint="default"/>
        <w:sz w:val="18"/>
      </w:rPr>
    </w:lvl>
    <w:lvl w:ilvl="1" w:tplc="0146517E">
      <w:numFmt w:val="bullet"/>
      <w:lvlText w:val=""/>
      <w:lvlJc w:val="left"/>
      <w:pPr>
        <w:tabs>
          <w:tab w:val="num" w:pos="1440"/>
        </w:tabs>
        <w:ind w:left="1440" w:hanging="360"/>
      </w:pPr>
      <w:rPr>
        <w:rFonts w:ascii="Symbol" w:eastAsia="Times New Roman" w:hAnsi="Symbol" w:hint="default"/>
        <w:sz w:val="1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53DF59DD"/>
    <w:multiLevelType w:val="hybridMultilevel"/>
    <w:tmpl w:val="920AFB5A"/>
    <w:lvl w:ilvl="0" w:tplc="397465D8">
      <w:start w:val="1"/>
      <w:numFmt w:val="upperLetter"/>
      <w:lvlText w:val="%1."/>
      <w:lvlJc w:val="left"/>
      <w:pPr>
        <w:tabs>
          <w:tab w:val="num" w:pos="360"/>
        </w:tabs>
        <w:ind w:left="360" w:hanging="360"/>
      </w:pPr>
      <w:rPr>
        <w:rFonts w:hint="default"/>
        <w:b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54882A68"/>
    <w:multiLevelType w:val="hybridMultilevel"/>
    <w:tmpl w:val="3BD600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6FA6DDD"/>
    <w:multiLevelType w:val="hybridMultilevel"/>
    <w:tmpl w:val="0CCE9D4C"/>
    <w:lvl w:ilvl="0" w:tplc="04100011">
      <w:start w:val="1"/>
      <w:numFmt w:val="bullet"/>
      <w:lvlText w:val="-"/>
      <w:lvlJc w:val="left"/>
      <w:pPr>
        <w:ind w:left="360" w:hanging="360"/>
      </w:pPr>
      <w:rPr>
        <w:rFonts w:ascii="Tempus Sans ITC" w:hAnsi="Tempus Sans ITC"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1112663"/>
    <w:multiLevelType w:val="singleLevel"/>
    <w:tmpl w:val="A62A1FC4"/>
    <w:lvl w:ilvl="0">
      <w:numFmt w:val="bullet"/>
      <w:lvlText w:val="–"/>
      <w:lvlJc w:val="left"/>
      <w:pPr>
        <w:tabs>
          <w:tab w:val="num" w:pos="360"/>
        </w:tabs>
        <w:ind w:left="360" w:hanging="360"/>
      </w:pPr>
      <w:rPr>
        <w:rFonts w:hint="default"/>
      </w:rPr>
    </w:lvl>
  </w:abstractNum>
  <w:abstractNum w:abstractNumId="11">
    <w:nsid w:val="66B44BA7"/>
    <w:multiLevelType w:val="hybridMultilevel"/>
    <w:tmpl w:val="26F0314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FDE58AD"/>
    <w:multiLevelType w:val="hybridMultilevel"/>
    <w:tmpl w:val="5F0259D0"/>
    <w:lvl w:ilvl="0" w:tplc="FFFFFFFF">
      <w:start w:val="1"/>
      <w:numFmt w:val="bullet"/>
      <w:lvlText w:val=""/>
      <w:lvlJc w:val="left"/>
      <w:pPr>
        <w:tabs>
          <w:tab w:val="num" w:pos="1134"/>
        </w:tabs>
        <w:ind w:left="1724" w:hanging="87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7B1157E"/>
    <w:multiLevelType w:val="hybridMultilevel"/>
    <w:tmpl w:val="5CE6407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A70732B"/>
    <w:multiLevelType w:val="hybridMultilevel"/>
    <w:tmpl w:val="02549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7"/>
  </w:num>
  <w:num w:numId="5">
    <w:abstractNumId w:val="11"/>
  </w:num>
  <w:num w:numId="6">
    <w:abstractNumId w:val="3"/>
  </w:num>
  <w:num w:numId="7">
    <w:abstractNumId w:val="9"/>
  </w:num>
  <w:num w:numId="8">
    <w:abstractNumId w:val="10"/>
  </w:num>
  <w:num w:numId="9">
    <w:abstractNumId w:val="6"/>
  </w:num>
  <w:num w:numId="10">
    <w:abstractNumId w:val="1"/>
  </w:num>
  <w:num w:numId="11">
    <w:abstractNumId w:val="4"/>
  </w:num>
  <w:num w:numId="12">
    <w:abstractNumId w:val="8"/>
  </w:num>
  <w:num w:numId="13">
    <w:abstractNumId w:val="13"/>
  </w:num>
  <w:num w:numId="14">
    <w:abstractNumId w:val="1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Bisogni">
    <w15:presenceInfo w15:providerId="AD" w15:userId="S-1-5-21-415702238-133197458-2415786290-5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CA"/>
    <w:rsid w:val="0000347D"/>
    <w:rsid w:val="0002290B"/>
    <w:rsid w:val="00072381"/>
    <w:rsid w:val="00083729"/>
    <w:rsid w:val="00093134"/>
    <w:rsid w:val="000938B2"/>
    <w:rsid w:val="00096FC9"/>
    <w:rsid w:val="00097FEF"/>
    <w:rsid w:val="000B0C59"/>
    <w:rsid w:val="000B1118"/>
    <w:rsid w:val="000F4005"/>
    <w:rsid w:val="00132786"/>
    <w:rsid w:val="001372EA"/>
    <w:rsid w:val="0014328E"/>
    <w:rsid w:val="001834EC"/>
    <w:rsid w:val="001A3F79"/>
    <w:rsid w:val="001C2D2F"/>
    <w:rsid w:val="001C79AC"/>
    <w:rsid w:val="001E6B1C"/>
    <w:rsid w:val="002052C9"/>
    <w:rsid w:val="002257CE"/>
    <w:rsid w:val="00233203"/>
    <w:rsid w:val="002521B8"/>
    <w:rsid w:val="0025360B"/>
    <w:rsid w:val="00260936"/>
    <w:rsid w:val="002915B6"/>
    <w:rsid w:val="00296D4A"/>
    <w:rsid w:val="002A24E6"/>
    <w:rsid w:val="002A346C"/>
    <w:rsid w:val="002F3D1E"/>
    <w:rsid w:val="00305510"/>
    <w:rsid w:val="003104FF"/>
    <w:rsid w:val="00316235"/>
    <w:rsid w:val="00340EC2"/>
    <w:rsid w:val="00350177"/>
    <w:rsid w:val="003632C1"/>
    <w:rsid w:val="003A4004"/>
    <w:rsid w:val="003A5EF5"/>
    <w:rsid w:val="003B4A95"/>
    <w:rsid w:val="003B73AE"/>
    <w:rsid w:val="003C08B6"/>
    <w:rsid w:val="003D21E8"/>
    <w:rsid w:val="003E6979"/>
    <w:rsid w:val="003F4B95"/>
    <w:rsid w:val="003F7F2C"/>
    <w:rsid w:val="00406082"/>
    <w:rsid w:val="00407AA2"/>
    <w:rsid w:val="00410B00"/>
    <w:rsid w:val="00412657"/>
    <w:rsid w:val="0042556D"/>
    <w:rsid w:val="00430156"/>
    <w:rsid w:val="00457F75"/>
    <w:rsid w:val="00470863"/>
    <w:rsid w:val="004820AE"/>
    <w:rsid w:val="004B136E"/>
    <w:rsid w:val="004B735E"/>
    <w:rsid w:val="004B7CB5"/>
    <w:rsid w:val="004C1283"/>
    <w:rsid w:val="004F2A63"/>
    <w:rsid w:val="004F75A1"/>
    <w:rsid w:val="00530EBB"/>
    <w:rsid w:val="00543C42"/>
    <w:rsid w:val="00544797"/>
    <w:rsid w:val="00561555"/>
    <w:rsid w:val="00562B23"/>
    <w:rsid w:val="00590594"/>
    <w:rsid w:val="00594164"/>
    <w:rsid w:val="005A780F"/>
    <w:rsid w:val="005B09BC"/>
    <w:rsid w:val="005B5C75"/>
    <w:rsid w:val="005D4BCD"/>
    <w:rsid w:val="005E1EF3"/>
    <w:rsid w:val="0061480C"/>
    <w:rsid w:val="00617834"/>
    <w:rsid w:val="00624F1A"/>
    <w:rsid w:val="00630D9B"/>
    <w:rsid w:val="0065131D"/>
    <w:rsid w:val="00664C67"/>
    <w:rsid w:val="00666C13"/>
    <w:rsid w:val="00682A82"/>
    <w:rsid w:val="00685720"/>
    <w:rsid w:val="00695720"/>
    <w:rsid w:val="006A23EE"/>
    <w:rsid w:val="006A2644"/>
    <w:rsid w:val="006C723D"/>
    <w:rsid w:val="006D0BA5"/>
    <w:rsid w:val="006D1108"/>
    <w:rsid w:val="006E21F7"/>
    <w:rsid w:val="006F1DB4"/>
    <w:rsid w:val="00700DA6"/>
    <w:rsid w:val="00703FFF"/>
    <w:rsid w:val="007377F4"/>
    <w:rsid w:val="00751DF9"/>
    <w:rsid w:val="00777882"/>
    <w:rsid w:val="007B63AB"/>
    <w:rsid w:val="007E5D19"/>
    <w:rsid w:val="007F0FDC"/>
    <w:rsid w:val="00805F5C"/>
    <w:rsid w:val="00820463"/>
    <w:rsid w:val="00832DFE"/>
    <w:rsid w:val="0083423F"/>
    <w:rsid w:val="00854F92"/>
    <w:rsid w:val="008A7262"/>
    <w:rsid w:val="008B4D3A"/>
    <w:rsid w:val="008C076D"/>
    <w:rsid w:val="008C4AEA"/>
    <w:rsid w:val="008C5200"/>
    <w:rsid w:val="008F3033"/>
    <w:rsid w:val="009022B9"/>
    <w:rsid w:val="00920B63"/>
    <w:rsid w:val="0092718A"/>
    <w:rsid w:val="00965428"/>
    <w:rsid w:val="00975D55"/>
    <w:rsid w:val="009853D0"/>
    <w:rsid w:val="00996724"/>
    <w:rsid w:val="009A2435"/>
    <w:rsid w:val="009A679D"/>
    <w:rsid w:val="009B514E"/>
    <w:rsid w:val="009C747E"/>
    <w:rsid w:val="00A10D85"/>
    <w:rsid w:val="00A11235"/>
    <w:rsid w:val="00A20388"/>
    <w:rsid w:val="00A26FFA"/>
    <w:rsid w:val="00A421CC"/>
    <w:rsid w:val="00A523B8"/>
    <w:rsid w:val="00A62147"/>
    <w:rsid w:val="00A66573"/>
    <w:rsid w:val="00A74C6D"/>
    <w:rsid w:val="00AA05DC"/>
    <w:rsid w:val="00AB601B"/>
    <w:rsid w:val="00AC3166"/>
    <w:rsid w:val="00AC6597"/>
    <w:rsid w:val="00AC7D48"/>
    <w:rsid w:val="00AE0441"/>
    <w:rsid w:val="00B07F1F"/>
    <w:rsid w:val="00B23AA8"/>
    <w:rsid w:val="00B26E97"/>
    <w:rsid w:val="00B61F6A"/>
    <w:rsid w:val="00B77072"/>
    <w:rsid w:val="00B909F0"/>
    <w:rsid w:val="00B95ED7"/>
    <w:rsid w:val="00BA2F2E"/>
    <w:rsid w:val="00BB0789"/>
    <w:rsid w:val="00BB16DD"/>
    <w:rsid w:val="00BD7B83"/>
    <w:rsid w:val="00C02E8D"/>
    <w:rsid w:val="00C05DFD"/>
    <w:rsid w:val="00C17B4B"/>
    <w:rsid w:val="00C262C7"/>
    <w:rsid w:val="00C30FF1"/>
    <w:rsid w:val="00C41E4B"/>
    <w:rsid w:val="00C43378"/>
    <w:rsid w:val="00C465B4"/>
    <w:rsid w:val="00C46C8B"/>
    <w:rsid w:val="00C55687"/>
    <w:rsid w:val="00C55F30"/>
    <w:rsid w:val="00C56923"/>
    <w:rsid w:val="00C666B3"/>
    <w:rsid w:val="00C7234B"/>
    <w:rsid w:val="00C77D03"/>
    <w:rsid w:val="00CA42E1"/>
    <w:rsid w:val="00CA7EAA"/>
    <w:rsid w:val="00CC1C07"/>
    <w:rsid w:val="00CC599D"/>
    <w:rsid w:val="00CD569C"/>
    <w:rsid w:val="00CF3556"/>
    <w:rsid w:val="00CF4537"/>
    <w:rsid w:val="00CF5077"/>
    <w:rsid w:val="00D30C13"/>
    <w:rsid w:val="00D34D46"/>
    <w:rsid w:val="00D51B81"/>
    <w:rsid w:val="00D549B2"/>
    <w:rsid w:val="00D73381"/>
    <w:rsid w:val="00D77011"/>
    <w:rsid w:val="00D81575"/>
    <w:rsid w:val="00D95766"/>
    <w:rsid w:val="00D964DD"/>
    <w:rsid w:val="00DB37F1"/>
    <w:rsid w:val="00DB599D"/>
    <w:rsid w:val="00DC2D36"/>
    <w:rsid w:val="00DD6851"/>
    <w:rsid w:val="00DE1C03"/>
    <w:rsid w:val="00DF2848"/>
    <w:rsid w:val="00DF47A8"/>
    <w:rsid w:val="00E20BC5"/>
    <w:rsid w:val="00E40AFF"/>
    <w:rsid w:val="00E5436D"/>
    <w:rsid w:val="00E54E29"/>
    <w:rsid w:val="00E677F1"/>
    <w:rsid w:val="00E76787"/>
    <w:rsid w:val="00E7777E"/>
    <w:rsid w:val="00E964E7"/>
    <w:rsid w:val="00E97570"/>
    <w:rsid w:val="00EB5018"/>
    <w:rsid w:val="00EB7711"/>
    <w:rsid w:val="00EC6CC6"/>
    <w:rsid w:val="00EF0526"/>
    <w:rsid w:val="00EF0BBC"/>
    <w:rsid w:val="00EF149E"/>
    <w:rsid w:val="00EF7D8A"/>
    <w:rsid w:val="00F15A85"/>
    <w:rsid w:val="00F36A0C"/>
    <w:rsid w:val="00F43F1B"/>
    <w:rsid w:val="00F529CA"/>
    <w:rsid w:val="00F7744B"/>
    <w:rsid w:val="00F8331F"/>
    <w:rsid w:val="00F86208"/>
    <w:rsid w:val="00F87AF6"/>
    <w:rsid w:val="00FB17DA"/>
    <w:rsid w:val="00FC7A5B"/>
    <w:rsid w:val="00FE7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ntagenet Cherokee" w:eastAsiaTheme="minorHAnsi" w:hAnsi="Plantagenet Cherokee"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F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3F79"/>
  </w:style>
  <w:style w:type="paragraph" w:styleId="Pidipagina">
    <w:name w:val="footer"/>
    <w:basedOn w:val="Normale"/>
    <w:link w:val="PidipaginaCarattere"/>
    <w:uiPriority w:val="99"/>
    <w:unhideWhenUsed/>
    <w:rsid w:val="001A3F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3F79"/>
  </w:style>
  <w:style w:type="paragraph" w:styleId="Testofumetto">
    <w:name w:val="Balloon Text"/>
    <w:basedOn w:val="Normale"/>
    <w:link w:val="TestofumettoCarattere"/>
    <w:uiPriority w:val="99"/>
    <w:semiHidden/>
    <w:unhideWhenUsed/>
    <w:rsid w:val="003501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0177"/>
    <w:rPr>
      <w:rFonts w:ascii="Tahoma" w:hAnsi="Tahoma" w:cs="Tahoma"/>
      <w:sz w:val="16"/>
      <w:szCs w:val="16"/>
    </w:rPr>
  </w:style>
  <w:style w:type="paragraph" w:styleId="Paragrafoelenco">
    <w:name w:val="List Paragraph"/>
    <w:basedOn w:val="Normale"/>
    <w:link w:val="ParagrafoelencoCarattere"/>
    <w:uiPriority w:val="99"/>
    <w:qFormat/>
    <w:rsid w:val="00083729"/>
    <w:pPr>
      <w:ind w:left="720"/>
      <w:contextualSpacing/>
    </w:pPr>
  </w:style>
  <w:style w:type="paragraph" w:styleId="Testocommento">
    <w:name w:val="annotation text"/>
    <w:basedOn w:val="Normale"/>
    <w:link w:val="TestocommentoCarattere"/>
    <w:semiHidden/>
    <w:unhideWhenUsed/>
    <w:rsid w:val="009A2435"/>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A2435"/>
    <w:rPr>
      <w:rFonts w:ascii="Times New Roman" w:eastAsia="Times New Roman" w:hAnsi="Times New Roman" w:cs="Times New Roman"/>
      <w:sz w:val="20"/>
      <w:szCs w:val="20"/>
      <w:lang w:eastAsia="it-IT"/>
    </w:rPr>
  </w:style>
  <w:style w:type="character" w:styleId="Rimandocommento">
    <w:name w:val="annotation reference"/>
    <w:basedOn w:val="Carpredefinitoparagrafo"/>
    <w:semiHidden/>
    <w:unhideWhenUsed/>
    <w:rsid w:val="009A2435"/>
    <w:rPr>
      <w:sz w:val="16"/>
      <w:szCs w:val="16"/>
    </w:rPr>
  </w:style>
  <w:style w:type="paragraph" w:customStyle="1" w:styleId="Corpodeltesto311">
    <w:name w:val="Corpo del testo 311"/>
    <w:basedOn w:val="Normale"/>
    <w:uiPriority w:val="99"/>
    <w:rsid w:val="007B63AB"/>
    <w:pPr>
      <w:widowControl w:val="0"/>
      <w:spacing w:after="0" w:line="240" w:lineRule="auto"/>
      <w:jc w:val="both"/>
    </w:pPr>
    <w:rPr>
      <w:rFonts w:ascii="Arial" w:eastAsiaTheme="minorEastAsia" w:hAnsi="Arial" w:cs="Arial"/>
      <w:lang w:eastAsia="it-IT"/>
    </w:rPr>
  </w:style>
  <w:style w:type="character" w:customStyle="1" w:styleId="ParagrafoelencoCarattere">
    <w:name w:val="Paragrafo elenco Carattere"/>
    <w:link w:val="Paragrafoelenco"/>
    <w:uiPriority w:val="99"/>
    <w:locked/>
    <w:rsid w:val="00BA2F2E"/>
  </w:style>
  <w:style w:type="paragraph" w:customStyle="1" w:styleId="xl25">
    <w:name w:val="xl25"/>
    <w:basedOn w:val="Normale"/>
    <w:uiPriority w:val="99"/>
    <w:rsid w:val="00A74C6D"/>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sz w:val="24"/>
      <w:szCs w:val="24"/>
      <w:lang w:val="en-GB"/>
    </w:rPr>
  </w:style>
  <w:style w:type="paragraph" w:customStyle="1" w:styleId="Authors">
    <w:name w:val="Authors"/>
    <w:basedOn w:val="Normale"/>
    <w:uiPriority w:val="99"/>
    <w:rsid w:val="00A74C6D"/>
    <w:pPr>
      <w:spacing w:before="120" w:after="120" w:line="240" w:lineRule="auto"/>
      <w:jc w:val="both"/>
    </w:pPr>
    <w:rPr>
      <w:rFonts w:ascii="Times New Roman" w:eastAsiaTheme="minorEastAsia" w:hAnsi="Times New Roman" w:cs="Times New Roman"/>
      <w:sz w:val="24"/>
      <w:szCs w:val="24"/>
      <w:lang w:eastAsia="it-IT"/>
    </w:rPr>
  </w:style>
  <w:style w:type="paragraph" w:customStyle="1" w:styleId="headerportrait">
    <w:name w:val="header_portrait"/>
    <w:basedOn w:val="Normale"/>
    <w:uiPriority w:val="99"/>
    <w:rsid w:val="00A74C6D"/>
    <w:pPr>
      <w:pBdr>
        <w:bottom w:val="single" w:sz="6" w:space="1" w:color="auto"/>
      </w:pBdr>
      <w:tabs>
        <w:tab w:val="right" w:pos="8789"/>
      </w:tabs>
      <w:spacing w:after="120" w:line="360" w:lineRule="auto"/>
      <w:jc w:val="both"/>
    </w:pPr>
    <w:rPr>
      <w:rFonts w:ascii="Arial" w:eastAsiaTheme="minorEastAsia" w:hAnsi="Arial" w:cs="Arial"/>
      <w:i/>
      <w:iCs/>
      <w:sz w:val="24"/>
      <w:szCs w:val="24"/>
      <w:lang w:val="en-GB" w:eastAsia="it-IT"/>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A74C6D"/>
    <w:pPr>
      <w:widowControl w:val="0"/>
      <w:autoSpaceDE w:val="0"/>
      <w:autoSpaceDN w:val="0"/>
      <w:spacing w:after="0" w:line="240" w:lineRule="auto"/>
      <w:jc w:val="center"/>
    </w:pPr>
    <w:rPr>
      <w:rFonts w:ascii="Arial" w:eastAsiaTheme="minorEastAsia" w:hAnsi="Arial" w:cs="Arial"/>
      <w:b/>
      <w:bCs/>
      <w:sz w:val="24"/>
      <w:szCs w:val="24"/>
      <w:lang w:eastAsia="it-IT"/>
    </w:rPr>
  </w:style>
  <w:style w:type="paragraph" w:styleId="Soggettocommento">
    <w:name w:val="annotation subject"/>
    <w:basedOn w:val="Testocommento"/>
    <w:next w:val="Testocommento"/>
    <w:link w:val="SoggettocommentoCarattere"/>
    <w:uiPriority w:val="99"/>
    <w:semiHidden/>
    <w:unhideWhenUsed/>
    <w:rsid w:val="0092718A"/>
    <w:pPr>
      <w:spacing w:after="200"/>
    </w:pPr>
    <w:rPr>
      <w:rFonts w:ascii="Plantagenet Cherokee" w:eastAsiaTheme="minorHAnsi" w:hAnsi="Plantagenet Cherokee" w:cstheme="minorBidi"/>
      <w:b/>
      <w:bCs/>
      <w:lang w:eastAsia="en-US"/>
    </w:rPr>
  </w:style>
  <w:style w:type="character" w:customStyle="1" w:styleId="SoggettocommentoCarattere">
    <w:name w:val="Soggetto commento Carattere"/>
    <w:basedOn w:val="TestocommentoCarattere"/>
    <w:link w:val="Soggettocommento"/>
    <w:uiPriority w:val="99"/>
    <w:semiHidden/>
    <w:rsid w:val="0092718A"/>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ntagenet Cherokee" w:eastAsiaTheme="minorHAnsi" w:hAnsi="Plantagenet Cherokee"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F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3F79"/>
  </w:style>
  <w:style w:type="paragraph" w:styleId="Pidipagina">
    <w:name w:val="footer"/>
    <w:basedOn w:val="Normale"/>
    <w:link w:val="PidipaginaCarattere"/>
    <w:uiPriority w:val="99"/>
    <w:unhideWhenUsed/>
    <w:rsid w:val="001A3F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3F79"/>
  </w:style>
  <w:style w:type="paragraph" w:styleId="Testofumetto">
    <w:name w:val="Balloon Text"/>
    <w:basedOn w:val="Normale"/>
    <w:link w:val="TestofumettoCarattere"/>
    <w:uiPriority w:val="99"/>
    <w:semiHidden/>
    <w:unhideWhenUsed/>
    <w:rsid w:val="003501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0177"/>
    <w:rPr>
      <w:rFonts w:ascii="Tahoma" w:hAnsi="Tahoma" w:cs="Tahoma"/>
      <w:sz w:val="16"/>
      <w:szCs w:val="16"/>
    </w:rPr>
  </w:style>
  <w:style w:type="paragraph" w:styleId="Paragrafoelenco">
    <w:name w:val="List Paragraph"/>
    <w:basedOn w:val="Normale"/>
    <w:link w:val="ParagrafoelencoCarattere"/>
    <w:uiPriority w:val="99"/>
    <w:qFormat/>
    <w:rsid w:val="00083729"/>
    <w:pPr>
      <w:ind w:left="720"/>
      <w:contextualSpacing/>
    </w:pPr>
  </w:style>
  <w:style w:type="paragraph" w:styleId="Testocommento">
    <w:name w:val="annotation text"/>
    <w:basedOn w:val="Normale"/>
    <w:link w:val="TestocommentoCarattere"/>
    <w:semiHidden/>
    <w:unhideWhenUsed/>
    <w:rsid w:val="009A2435"/>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A2435"/>
    <w:rPr>
      <w:rFonts w:ascii="Times New Roman" w:eastAsia="Times New Roman" w:hAnsi="Times New Roman" w:cs="Times New Roman"/>
      <w:sz w:val="20"/>
      <w:szCs w:val="20"/>
      <w:lang w:eastAsia="it-IT"/>
    </w:rPr>
  </w:style>
  <w:style w:type="character" w:styleId="Rimandocommento">
    <w:name w:val="annotation reference"/>
    <w:basedOn w:val="Carpredefinitoparagrafo"/>
    <w:semiHidden/>
    <w:unhideWhenUsed/>
    <w:rsid w:val="009A2435"/>
    <w:rPr>
      <w:sz w:val="16"/>
      <w:szCs w:val="16"/>
    </w:rPr>
  </w:style>
  <w:style w:type="paragraph" w:customStyle="1" w:styleId="Corpodeltesto311">
    <w:name w:val="Corpo del testo 311"/>
    <w:basedOn w:val="Normale"/>
    <w:uiPriority w:val="99"/>
    <w:rsid w:val="007B63AB"/>
    <w:pPr>
      <w:widowControl w:val="0"/>
      <w:spacing w:after="0" w:line="240" w:lineRule="auto"/>
      <w:jc w:val="both"/>
    </w:pPr>
    <w:rPr>
      <w:rFonts w:ascii="Arial" w:eastAsiaTheme="minorEastAsia" w:hAnsi="Arial" w:cs="Arial"/>
      <w:lang w:eastAsia="it-IT"/>
    </w:rPr>
  </w:style>
  <w:style w:type="character" w:customStyle="1" w:styleId="ParagrafoelencoCarattere">
    <w:name w:val="Paragrafo elenco Carattere"/>
    <w:link w:val="Paragrafoelenco"/>
    <w:uiPriority w:val="99"/>
    <w:locked/>
    <w:rsid w:val="00BA2F2E"/>
  </w:style>
  <w:style w:type="paragraph" w:customStyle="1" w:styleId="xl25">
    <w:name w:val="xl25"/>
    <w:basedOn w:val="Normale"/>
    <w:uiPriority w:val="99"/>
    <w:rsid w:val="00A74C6D"/>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sz w:val="24"/>
      <w:szCs w:val="24"/>
      <w:lang w:val="en-GB"/>
    </w:rPr>
  </w:style>
  <w:style w:type="paragraph" w:customStyle="1" w:styleId="Authors">
    <w:name w:val="Authors"/>
    <w:basedOn w:val="Normale"/>
    <w:uiPriority w:val="99"/>
    <w:rsid w:val="00A74C6D"/>
    <w:pPr>
      <w:spacing w:before="120" w:after="120" w:line="240" w:lineRule="auto"/>
      <w:jc w:val="both"/>
    </w:pPr>
    <w:rPr>
      <w:rFonts w:ascii="Times New Roman" w:eastAsiaTheme="minorEastAsia" w:hAnsi="Times New Roman" w:cs="Times New Roman"/>
      <w:sz w:val="24"/>
      <w:szCs w:val="24"/>
      <w:lang w:eastAsia="it-IT"/>
    </w:rPr>
  </w:style>
  <w:style w:type="paragraph" w:customStyle="1" w:styleId="headerportrait">
    <w:name w:val="header_portrait"/>
    <w:basedOn w:val="Normale"/>
    <w:uiPriority w:val="99"/>
    <w:rsid w:val="00A74C6D"/>
    <w:pPr>
      <w:pBdr>
        <w:bottom w:val="single" w:sz="6" w:space="1" w:color="auto"/>
      </w:pBdr>
      <w:tabs>
        <w:tab w:val="right" w:pos="8789"/>
      </w:tabs>
      <w:spacing w:after="120" w:line="360" w:lineRule="auto"/>
      <w:jc w:val="both"/>
    </w:pPr>
    <w:rPr>
      <w:rFonts w:ascii="Arial" w:eastAsiaTheme="minorEastAsia" w:hAnsi="Arial" w:cs="Arial"/>
      <w:i/>
      <w:iCs/>
      <w:sz w:val="24"/>
      <w:szCs w:val="24"/>
      <w:lang w:val="en-GB" w:eastAsia="it-IT"/>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A74C6D"/>
    <w:pPr>
      <w:widowControl w:val="0"/>
      <w:autoSpaceDE w:val="0"/>
      <w:autoSpaceDN w:val="0"/>
      <w:spacing w:after="0" w:line="240" w:lineRule="auto"/>
      <w:jc w:val="center"/>
    </w:pPr>
    <w:rPr>
      <w:rFonts w:ascii="Arial" w:eastAsiaTheme="minorEastAsia" w:hAnsi="Arial" w:cs="Arial"/>
      <w:b/>
      <w:bCs/>
      <w:sz w:val="24"/>
      <w:szCs w:val="24"/>
      <w:lang w:eastAsia="it-IT"/>
    </w:rPr>
  </w:style>
  <w:style w:type="paragraph" w:styleId="Soggettocommento">
    <w:name w:val="annotation subject"/>
    <w:basedOn w:val="Testocommento"/>
    <w:next w:val="Testocommento"/>
    <w:link w:val="SoggettocommentoCarattere"/>
    <w:uiPriority w:val="99"/>
    <w:semiHidden/>
    <w:unhideWhenUsed/>
    <w:rsid w:val="0092718A"/>
    <w:pPr>
      <w:spacing w:after="200"/>
    </w:pPr>
    <w:rPr>
      <w:rFonts w:ascii="Plantagenet Cherokee" w:eastAsiaTheme="minorHAnsi" w:hAnsi="Plantagenet Cherokee" w:cstheme="minorBidi"/>
      <w:b/>
      <w:bCs/>
      <w:lang w:eastAsia="en-US"/>
    </w:rPr>
  </w:style>
  <w:style w:type="character" w:customStyle="1" w:styleId="SoggettocommentoCarattere">
    <w:name w:val="Soggetto commento Carattere"/>
    <w:basedOn w:val="TestocommentoCarattere"/>
    <w:link w:val="Soggettocommento"/>
    <w:uiPriority w:val="99"/>
    <w:semiHidden/>
    <w:rsid w:val="0092718A"/>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3EC8-8316-408A-8C92-80779218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2387</Words>
  <Characters>13607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Onza</dc:creator>
  <cp:lastModifiedBy>Francesco Pettinari</cp:lastModifiedBy>
  <cp:revision>2</cp:revision>
  <dcterms:created xsi:type="dcterms:W3CDTF">2016-12-07T11:17:00Z</dcterms:created>
  <dcterms:modified xsi:type="dcterms:W3CDTF">2016-12-07T11:17:00Z</dcterms:modified>
</cp:coreProperties>
</file>